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430D" w:rsidRDefault="006507BD" w:rsidP="006507BD">
      <w:pPr>
        <w:spacing w:after="0"/>
        <w:ind w:firstLine="709"/>
        <w:jc w:val="center"/>
        <w:rPr>
          <w:rFonts w:ascii="Arial LatArm" w:hAnsi="Arial LatArm"/>
          <w:b/>
          <w:lang w:val="hy-AM"/>
        </w:rPr>
      </w:pPr>
      <w:r w:rsidRPr="00BE430D">
        <w:rPr>
          <w:rFonts w:ascii="Arial" w:hAnsi="Arial" w:cs="Arial"/>
          <w:b/>
          <w:lang w:val="hy-AM"/>
        </w:rPr>
        <w:t>ՏԵՂԵԿԱՆՔ</w:t>
      </w:r>
      <w:r w:rsidRPr="00BE430D">
        <w:rPr>
          <w:rFonts w:ascii="Arial LatArm" w:hAnsi="Arial LatArm"/>
          <w:b/>
          <w:lang w:val="hy-AM"/>
        </w:rPr>
        <w:t>-</w:t>
      </w:r>
      <w:r w:rsidRPr="00BE430D">
        <w:rPr>
          <w:rFonts w:ascii="Arial" w:hAnsi="Arial" w:cs="Arial"/>
          <w:b/>
          <w:lang w:val="hy-AM"/>
        </w:rPr>
        <w:t>ՀԻՄՆԱՎՈՐՈՒՄ</w:t>
      </w:r>
    </w:p>
    <w:p w:rsidR="00BE1574" w:rsidRPr="00BE430D" w:rsidRDefault="00BE1574" w:rsidP="006507BD">
      <w:pPr>
        <w:spacing w:after="0"/>
        <w:ind w:firstLine="709"/>
        <w:jc w:val="center"/>
        <w:rPr>
          <w:rFonts w:ascii="Arial LatArm" w:hAnsi="Arial LatArm"/>
          <w:b/>
          <w:lang w:val="hy-AM"/>
        </w:rPr>
      </w:pPr>
    </w:p>
    <w:p w:rsidR="006507BD" w:rsidRPr="00BE430D" w:rsidRDefault="006507BD" w:rsidP="006507BD">
      <w:pPr>
        <w:spacing w:after="0"/>
        <w:ind w:firstLine="709"/>
        <w:jc w:val="center"/>
        <w:rPr>
          <w:rFonts w:ascii="Arial LatArm" w:hAnsi="Arial LatArm"/>
          <w:b/>
          <w:lang w:val="hy-AM"/>
        </w:rPr>
      </w:pPr>
    </w:p>
    <w:p w:rsidR="00756BEC" w:rsidRPr="00BE430D" w:rsidRDefault="00D3003B" w:rsidP="00BE430D">
      <w:pPr>
        <w:spacing w:line="360" w:lineRule="auto"/>
        <w:ind w:left="-284" w:right="-216"/>
        <w:jc w:val="center"/>
        <w:rPr>
          <w:rFonts w:ascii="GHEA Grapalat" w:hAnsi="GHEA Grapalat"/>
          <w:b/>
          <w:color w:val="333333"/>
          <w:szCs w:val="26"/>
          <w:shd w:val="clear" w:color="auto" w:fill="FFFFFF"/>
          <w:lang w:val="hy-AM"/>
        </w:rPr>
      </w:pPr>
      <w:r w:rsidRPr="00BE430D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="00BE430D">
        <w:rPr>
          <w:rFonts w:asciiTheme="minorHAnsi" w:hAnsiTheme="minorHAnsi"/>
          <w:b/>
          <w:sz w:val="20"/>
          <w:szCs w:val="24"/>
          <w:lang w:val="hy-AM"/>
        </w:rPr>
        <w:t xml:space="preserve">  </w:t>
      </w:r>
      <w:r w:rsidR="00BE430D" w:rsidRPr="00BE430D">
        <w:rPr>
          <w:rFonts w:asciiTheme="minorHAnsi" w:hAnsiTheme="minorHAnsi"/>
          <w:b/>
          <w:szCs w:val="24"/>
          <w:lang w:val="hy-AM"/>
        </w:rPr>
        <w:t>«</w:t>
      </w:r>
      <w:r w:rsidR="00BE430D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ՀԱՅԱՍՏԱՆԻ</w:t>
      </w:r>
      <w:r w:rsidR="00BE430D"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="00BE430D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ՀԱՆՐԱՊԵՏՈՒԹՅԱՆ</w:t>
      </w:r>
      <w:r w:rsidR="00BE430D"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="00BE430D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ԱՐԱՐԱՏԻ</w:t>
      </w:r>
      <w:r w:rsidR="00BE430D"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="00BE430D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ՄԱՐԶԻ</w:t>
      </w:r>
      <w:r w:rsidR="00BE430D"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="00BE430D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="00BE430D"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="00BE430D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="00BE430D"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="00BE430D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ԱՎԱԳԱՆՈՒ</w:t>
      </w:r>
      <w:r w:rsidR="00BE430D"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="00BE430D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2024 ԹՎԱԿԱՆԻ ԴԵԿՏԵՄԲԵՐԻ 25-Ի N 393-Ն ՈՐՈՇՄԱՆ ՄԵՋ ՓՈՓՈԽՈՒԹՅՈՒՆՆԵՐ ԵՎ ԼՐԱՑՈՒՄՆԵՐ ԿԱՏԱՐԵԼՈՒ ՄԱՍԻՆ</w:t>
      </w:r>
      <w:r w:rsidR="00BE430D" w:rsidRPr="00BE430D">
        <w:rPr>
          <w:rFonts w:asciiTheme="minorHAnsi" w:hAnsiTheme="minorHAnsi"/>
          <w:b/>
          <w:color w:val="333333"/>
          <w:szCs w:val="26"/>
          <w:shd w:val="clear" w:color="auto" w:fill="FFFFFF"/>
          <w:lang w:val="hy-AM"/>
        </w:rPr>
        <w:t>»</w:t>
      </w:r>
      <w:r w:rsidR="00A8165D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3B4B0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="003B4B0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975F63" w:rsidRPr="00BE430D">
        <w:rPr>
          <w:rFonts w:ascii="Arial" w:eastAsia="MS Mincho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="00975F63" w:rsidRPr="00BE430D">
        <w:rPr>
          <w:rFonts w:ascii="Arial LatArm" w:eastAsia="MS Mincho" w:hAnsi="Arial LatArm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 w:rsidRPr="00BE430D">
        <w:rPr>
          <w:rFonts w:ascii="Arial" w:eastAsia="MS Mincho" w:hAnsi="Arial" w:cs="Arial"/>
          <w:color w:val="333333"/>
          <w:szCs w:val="26"/>
          <w:shd w:val="clear" w:color="auto" w:fill="FFFFFF"/>
          <w:lang w:val="hy-AM"/>
        </w:rPr>
        <w:t>ԱՎԱԳԱՆՈՒ</w:t>
      </w:r>
      <w:r w:rsidR="00975F63" w:rsidRPr="00BE430D">
        <w:rPr>
          <w:rFonts w:ascii="Arial LatArm" w:eastAsia="MS Mincho" w:hAnsi="Arial LatArm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 w:rsidRPr="00BE430D">
        <w:rPr>
          <w:rFonts w:ascii="Arial" w:eastAsia="MS Mincho" w:hAnsi="Arial" w:cs="Arial"/>
          <w:color w:val="333333"/>
          <w:szCs w:val="26"/>
          <w:shd w:val="clear" w:color="auto" w:fill="FFFFFF"/>
          <w:lang w:val="hy-AM"/>
        </w:rPr>
        <w:t>ՈՐՈՇՄԱՆ</w:t>
      </w:r>
      <w:r w:rsidR="00975F63" w:rsidRPr="00BE430D">
        <w:rPr>
          <w:rFonts w:ascii="Arial LatArm" w:eastAsia="MS Mincho" w:hAnsi="Arial LatArm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 w:rsidRPr="00BE430D">
        <w:rPr>
          <w:rFonts w:ascii="Arial" w:eastAsia="MS Mincho" w:hAnsi="Arial" w:cs="Arial"/>
          <w:color w:val="333333"/>
          <w:szCs w:val="26"/>
          <w:shd w:val="clear" w:color="auto" w:fill="FFFFFF"/>
          <w:lang w:val="hy-AM"/>
        </w:rPr>
        <w:t>ՆԱԽԱԳԾԻ</w:t>
      </w:r>
      <w:r w:rsidR="00975F63" w:rsidRPr="00BE430D">
        <w:rPr>
          <w:rFonts w:ascii="Arial LatArm" w:eastAsia="MS Mincho" w:hAnsi="Arial LatArm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 w:rsidRPr="00BE430D">
        <w:rPr>
          <w:rFonts w:ascii="Arial" w:eastAsia="MS Mincho" w:hAnsi="Arial" w:cs="Arial"/>
          <w:color w:val="333333"/>
          <w:szCs w:val="26"/>
          <w:shd w:val="clear" w:color="auto" w:fill="FFFFFF"/>
          <w:lang w:val="hy-AM"/>
        </w:rPr>
        <w:t>ՎԵՐԱԲԵՐՅԱԼ</w:t>
      </w:r>
    </w:p>
    <w:p w:rsidR="005416BB" w:rsidRPr="00BE430D" w:rsidRDefault="005416BB" w:rsidP="000A74BB">
      <w:pPr>
        <w:ind w:firstLine="720"/>
        <w:jc w:val="center"/>
        <w:rPr>
          <w:rFonts w:ascii="Arial LatArm" w:eastAsia="MS Mincho" w:hAnsi="Arial LatArm" w:cs="MS Mincho"/>
          <w:color w:val="333333"/>
          <w:szCs w:val="26"/>
          <w:shd w:val="clear" w:color="auto" w:fill="FFFFFF"/>
          <w:lang w:val="hy-AM"/>
        </w:rPr>
      </w:pPr>
    </w:p>
    <w:p w:rsidR="006507BD" w:rsidRPr="00BE430D" w:rsidRDefault="006507BD" w:rsidP="006507BD">
      <w:pPr>
        <w:spacing w:after="0" w:line="360" w:lineRule="auto"/>
        <w:ind w:firstLine="709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6507BD" w:rsidRPr="00BE430D" w:rsidRDefault="006507BD" w:rsidP="006507BD">
      <w:pPr>
        <w:spacing w:after="0"/>
        <w:ind w:firstLine="709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A8165D" w:rsidRPr="00BE430D" w:rsidRDefault="00BE430D" w:rsidP="00B83AC6">
      <w:pPr>
        <w:spacing w:after="0" w:line="360" w:lineRule="auto"/>
        <w:ind w:right="419" w:firstLine="426"/>
        <w:jc w:val="both"/>
        <w:rPr>
          <w:rFonts w:ascii="Arial LatArm" w:eastAsia="Arial" w:hAnsi="Arial LatArm" w:cs="Arial"/>
          <w:bCs/>
          <w:spacing w:val="-6"/>
          <w:sz w:val="24"/>
          <w:szCs w:val="24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</w:t>
      </w:r>
      <w:r>
        <w:rPr>
          <w:rFonts w:asciiTheme="minorHAnsi" w:hAnsiTheme="minorHAnsi"/>
          <w:sz w:val="24"/>
          <w:szCs w:val="24"/>
          <w:lang w:val="hy-AM"/>
        </w:rPr>
        <w:t>«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ավագանու 2024 թվականի դեկտեմբերի 25-ի </w:t>
      </w:r>
      <w:r w:rsidRPr="00BE430D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393-Ն որոշման մեջ փոփոխություններ և լրացումներ կատարելու մասին</w:t>
      </w:r>
      <w:r>
        <w:rPr>
          <w:rFonts w:asciiTheme="minorHAnsi" w:hAnsiTheme="minorHAnsi"/>
          <w:sz w:val="24"/>
          <w:szCs w:val="24"/>
          <w:lang w:val="hy-AM"/>
        </w:rPr>
        <w:t>»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6507BD" w:rsidRPr="00BE430D">
        <w:rPr>
          <w:rFonts w:ascii="Arial" w:hAnsi="Arial" w:cs="Arial"/>
          <w:sz w:val="24"/>
          <w:szCs w:val="24"/>
          <w:lang w:val="hy-AM"/>
        </w:rPr>
        <w:t>Արտաշատ</w:t>
      </w:r>
      <w:r w:rsidR="006507B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6507BD" w:rsidRPr="00BE430D">
        <w:rPr>
          <w:rFonts w:ascii="Arial" w:hAnsi="Arial" w:cs="Arial"/>
          <w:sz w:val="24"/>
          <w:szCs w:val="24"/>
          <w:lang w:val="hy-AM"/>
        </w:rPr>
        <w:t>համայնքի</w:t>
      </w:r>
      <w:r w:rsidR="006507B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6507BD" w:rsidRPr="00BE430D">
        <w:rPr>
          <w:rFonts w:ascii="Arial" w:hAnsi="Arial" w:cs="Arial"/>
          <w:sz w:val="24"/>
          <w:szCs w:val="24"/>
          <w:lang w:val="hy-AM"/>
        </w:rPr>
        <w:t>ավագանու</w:t>
      </w:r>
      <w:r w:rsidR="006507B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237986" w:rsidRPr="00BE430D">
        <w:rPr>
          <w:rFonts w:ascii="Arial" w:hAnsi="Arial" w:cs="Arial"/>
          <w:sz w:val="24"/>
          <w:szCs w:val="24"/>
          <w:lang w:val="hy-AM"/>
        </w:rPr>
        <w:t>որոշման</w:t>
      </w:r>
      <w:r w:rsidR="00237986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237986" w:rsidRPr="00BE430D">
        <w:rPr>
          <w:rFonts w:ascii="Arial" w:hAnsi="Arial" w:cs="Arial"/>
          <w:sz w:val="24"/>
          <w:szCs w:val="24"/>
          <w:lang w:val="hy-AM"/>
        </w:rPr>
        <w:t>նախագծի</w:t>
      </w:r>
      <w:r w:rsidR="00237986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FD78BC" w:rsidRPr="00BE430D">
        <w:rPr>
          <w:rFonts w:ascii="Arial" w:hAnsi="Arial" w:cs="Arial"/>
          <w:sz w:val="24"/>
          <w:szCs w:val="24"/>
          <w:lang w:val="hy-AM"/>
        </w:rPr>
        <w:t>ընդունման</w:t>
      </w:r>
      <w:r w:rsidR="00FD78BC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A8165D" w:rsidRPr="00BE430D">
        <w:rPr>
          <w:rFonts w:ascii="Arial" w:hAnsi="Arial" w:cs="Arial"/>
          <w:sz w:val="24"/>
          <w:szCs w:val="24"/>
          <w:lang w:val="hy-AM"/>
        </w:rPr>
        <w:t>անհրաժեշտության</w:t>
      </w:r>
      <w:r w:rsidR="00A8165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z w:val="24"/>
          <w:szCs w:val="24"/>
          <w:lang w:val="hy-AM"/>
        </w:rPr>
        <w:t>ընթացիկ</w:t>
      </w:r>
      <w:r w:rsidR="00A8165D" w:rsidRPr="00BE430D">
        <w:rPr>
          <w:rFonts w:ascii="Arial LatArm" w:eastAsia="Arial" w:hAnsi="Arial LatArm" w:cs="Arial"/>
          <w:bCs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z w:val="24"/>
          <w:szCs w:val="24"/>
          <w:lang w:val="hy-AM"/>
        </w:rPr>
        <w:t>իրավիճակը</w:t>
      </w:r>
      <w:r w:rsidR="00A8165D" w:rsidRPr="00BE430D">
        <w:rPr>
          <w:rFonts w:ascii="Arial LatArm" w:eastAsia="Arial" w:hAnsi="Arial LatArm" w:cs="Arial"/>
          <w:bCs/>
          <w:sz w:val="24"/>
          <w:szCs w:val="24"/>
          <w:lang w:val="hy-AM"/>
        </w:rPr>
        <w:t xml:space="preserve">, </w:t>
      </w:r>
      <w:r w:rsidR="00A8165D" w:rsidRPr="00BE430D">
        <w:rPr>
          <w:rFonts w:ascii="Arial" w:eastAsia="Arial" w:hAnsi="Arial" w:cs="Arial"/>
          <w:bCs/>
          <w:sz w:val="24"/>
          <w:szCs w:val="24"/>
          <w:lang w:val="hy-AM"/>
        </w:rPr>
        <w:t>իրավական</w:t>
      </w:r>
      <w:r w:rsidR="00A8165D" w:rsidRPr="00BE430D">
        <w:rPr>
          <w:rFonts w:ascii="Arial LatArm" w:eastAsia="Arial" w:hAnsi="Arial LatArm" w:cs="Arial"/>
          <w:bCs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z w:val="24"/>
          <w:szCs w:val="24"/>
          <w:lang w:val="hy-AM"/>
        </w:rPr>
        <w:t>ակտի</w:t>
      </w:r>
      <w:r w:rsidR="00A8165D" w:rsidRPr="00BE430D">
        <w:rPr>
          <w:rFonts w:ascii="Arial LatArm" w:eastAsia="Arial" w:hAnsi="Arial LatArm" w:cs="Arial"/>
          <w:bCs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z w:val="24"/>
          <w:szCs w:val="24"/>
          <w:lang w:val="hy-AM"/>
        </w:rPr>
        <w:t>ընդունման</w:t>
      </w:r>
      <w:r w:rsidR="00A8165D" w:rsidRPr="00BE430D">
        <w:rPr>
          <w:rFonts w:ascii="Arial LatArm" w:eastAsia="Arial" w:hAnsi="Arial LatArm" w:cs="Arial"/>
          <w:bCs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pacing w:val="-6"/>
          <w:sz w:val="24"/>
          <w:szCs w:val="24"/>
          <w:lang w:val="hy-AM"/>
        </w:rPr>
        <w:t>անհրաժեշտությունը</w:t>
      </w:r>
      <w:r w:rsidR="00A8165D" w:rsidRPr="00BE430D">
        <w:rPr>
          <w:rFonts w:ascii="Arial LatArm" w:eastAsia="Arial" w:hAnsi="Arial LatArm" w:cs="Arial"/>
          <w:bCs/>
          <w:spacing w:val="-6"/>
          <w:sz w:val="24"/>
          <w:szCs w:val="24"/>
          <w:lang w:val="hy-AM"/>
        </w:rPr>
        <w:t xml:space="preserve">, </w:t>
      </w:r>
      <w:r w:rsidR="00A8165D" w:rsidRPr="00BE430D">
        <w:rPr>
          <w:rFonts w:ascii="Arial" w:eastAsia="Arial" w:hAnsi="Arial" w:cs="Arial"/>
          <w:bCs/>
          <w:spacing w:val="-6"/>
          <w:sz w:val="24"/>
          <w:szCs w:val="24"/>
          <w:lang w:val="hy-AM"/>
        </w:rPr>
        <w:t>առկա</w:t>
      </w:r>
      <w:r w:rsidR="00A8165D" w:rsidRPr="00BE430D">
        <w:rPr>
          <w:rFonts w:ascii="Arial LatArm" w:eastAsia="Arial" w:hAnsi="Arial LatArm" w:cs="Arial"/>
          <w:bCs/>
          <w:spacing w:val="-6"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pacing w:val="-6"/>
          <w:sz w:val="24"/>
          <w:szCs w:val="24"/>
          <w:lang w:val="hy-AM"/>
        </w:rPr>
        <w:t>խնդիրների</w:t>
      </w:r>
      <w:r w:rsidR="00A8165D" w:rsidRPr="00BE430D">
        <w:rPr>
          <w:rFonts w:ascii="Arial LatArm" w:eastAsia="Arial" w:hAnsi="Arial LatArm" w:cs="Arial"/>
          <w:bCs/>
          <w:spacing w:val="-6"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pacing w:val="-6"/>
          <w:sz w:val="24"/>
          <w:szCs w:val="24"/>
          <w:lang w:val="hy-AM"/>
        </w:rPr>
        <w:t>առաջարկվող</w:t>
      </w:r>
      <w:r w:rsidR="00A8165D" w:rsidRPr="00BE430D">
        <w:rPr>
          <w:rFonts w:ascii="Arial LatArm" w:eastAsia="Arial" w:hAnsi="Arial LatArm" w:cs="Arial"/>
          <w:bCs/>
          <w:spacing w:val="-6"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pacing w:val="-6"/>
          <w:sz w:val="24"/>
          <w:szCs w:val="24"/>
          <w:lang w:val="hy-AM"/>
        </w:rPr>
        <w:t>լուծումները</w:t>
      </w:r>
      <w:r w:rsidR="00A8165D" w:rsidRPr="00BE430D">
        <w:rPr>
          <w:rFonts w:ascii="Arial LatArm" w:eastAsia="Arial" w:hAnsi="Arial LatArm" w:cs="Arial"/>
          <w:bCs/>
          <w:spacing w:val="-6"/>
          <w:sz w:val="24"/>
          <w:szCs w:val="24"/>
          <w:lang w:val="hy-AM"/>
        </w:rPr>
        <w:t>.</w:t>
      </w:r>
    </w:p>
    <w:p w:rsidR="00A8165D" w:rsidRPr="00BE430D" w:rsidRDefault="00A8165D" w:rsidP="00B83AC6">
      <w:pPr>
        <w:pStyle w:val="a5"/>
        <w:spacing w:line="360" w:lineRule="auto"/>
        <w:ind w:right="414" w:firstLine="426"/>
        <w:rPr>
          <w:rFonts w:ascii="Arial LatArm" w:hAnsi="Arial LatArm"/>
        </w:rPr>
      </w:pPr>
      <w:r w:rsidRPr="00BE430D">
        <w:rPr>
          <w:rFonts w:ascii="Arial" w:hAnsi="Arial" w:cs="Arial"/>
        </w:rPr>
        <w:t>Հայաստանի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Հանրապետության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հարկային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օրենսգրքի</w:t>
      </w:r>
      <w:r w:rsidRPr="00BE430D">
        <w:rPr>
          <w:rFonts w:ascii="Arial LatArm" w:hAnsi="Arial LatArm"/>
        </w:rPr>
        <w:t xml:space="preserve"> 230-</w:t>
      </w:r>
      <w:r w:rsidRPr="00BE430D">
        <w:rPr>
          <w:rFonts w:ascii="Arial" w:hAnsi="Arial" w:cs="Arial"/>
        </w:rPr>
        <w:t>րդ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հոդվածի</w:t>
      </w:r>
      <w:r w:rsidRPr="00BE430D">
        <w:rPr>
          <w:rFonts w:ascii="Arial LatArm" w:hAnsi="Arial LatArm"/>
        </w:rPr>
        <w:t xml:space="preserve"> 3-</w:t>
      </w:r>
      <w:r w:rsidRPr="00BE430D">
        <w:rPr>
          <w:rFonts w:ascii="Arial" w:hAnsi="Arial" w:cs="Arial"/>
        </w:rPr>
        <w:t>րդ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մասով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նախատեսվում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է</w:t>
      </w:r>
      <w:r w:rsidRPr="00BE430D">
        <w:rPr>
          <w:rFonts w:ascii="Arial LatArm" w:hAnsi="Arial LatArm"/>
        </w:rPr>
        <w:t xml:space="preserve">, </w:t>
      </w:r>
      <w:r w:rsidRPr="00BE430D">
        <w:rPr>
          <w:rFonts w:ascii="Arial" w:hAnsi="Arial" w:cs="Arial"/>
        </w:rPr>
        <w:t>որ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ղեկավարի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ներկայացմամբ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և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կարգով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կարող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է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սահմանել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անշարժ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արտոնություններ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և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դրանց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մասով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կայացնել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անշարժ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վճարողի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փոխարեն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վճարում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կատարելու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որոշումներ</w:t>
      </w:r>
      <w:r w:rsidRPr="00BE430D">
        <w:rPr>
          <w:rFonts w:ascii="Arial LatArm" w:hAnsi="Arial LatArm"/>
        </w:rPr>
        <w:t xml:space="preserve">: </w:t>
      </w:r>
      <w:r w:rsidRPr="00BE430D">
        <w:rPr>
          <w:rFonts w:ascii="Arial" w:hAnsi="Arial" w:cs="Arial"/>
        </w:rPr>
        <w:t>Սույն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մասին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համապատասխան</w:t>
      </w:r>
      <w:r w:rsidRPr="00BE430D">
        <w:rPr>
          <w:rFonts w:ascii="Arial LatArm" w:hAnsi="Arial LatArm"/>
        </w:rPr>
        <w:t xml:space="preserve">`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արտոնության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գումարը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չի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կարող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գերազանցել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տվյալ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հարկային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տարվա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անշարժ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հաստատված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եկամուտների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տասը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տոկոսը</w:t>
      </w:r>
      <w:r w:rsidRPr="00BE430D">
        <w:rPr>
          <w:rFonts w:ascii="Arial LatArm" w:hAnsi="Arial LatArm"/>
        </w:rPr>
        <w:t xml:space="preserve">: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կողմից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անշարժ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սահմանված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արտոնությունների</w:t>
      </w:r>
      <w:r w:rsidRPr="00BE430D">
        <w:rPr>
          <w:rFonts w:ascii="Arial LatArm" w:hAnsi="Arial LatArm"/>
          <w:spacing w:val="-5"/>
        </w:rPr>
        <w:t xml:space="preserve"> </w:t>
      </w:r>
      <w:r w:rsidRPr="00BE430D">
        <w:rPr>
          <w:rFonts w:ascii="Arial" w:hAnsi="Arial" w:cs="Arial"/>
        </w:rPr>
        <w:t>գումարների</w:t>
      </w:r>
      <w:r w:rsidRPr="00BE430D">
        <w:rPr>
          <w:rFonts w:ascii="Arial LatArm" w:hAnsi="Arial LatArm"/>
          <w:spacing w:val="-5"/>
        </w:rPr>
        <w:t xml:space="preserve"> </w:t>
      </w:r>
      <w:r w:rsidRPr="00BE430D">
        <w:rPr>
          <w:rFonts w:ascii="Arial" w:hAnsi="Arial" w:cs="Arial"/>
        </w:rPr>
        <w:t>դիմաց</w:t>
      </w:r>
      <w:r w:rsidRPr="00BE430D">
        <w:rPr>
          <w:rFonts w:ascii="Arial LatArm" w:hAnsi="Arial LatArm"/>
          <w:spacing w:val="-3"/>
        </w:rPr>
        <w:t xml:space="preserve"> </w:t>
      </w:r>
      <w:r w:rsidRPr="00BE430D">
        <w:rPr>
          <w:rFonts w:ascii="Arial" w:hAnsi="Arial" w:cs="Arial"/>
        </w:rPr>
        <w:t>Հայաստանի</w:t>
      </w:r>
      <w:r w:rsidRPr="00BE430D">
        <w:rPr>
          <w:rFonts w:ascii="Arial LatArm" w:hAnsi="Arial LatArm"/>
          <w:spacing w:val="-5"/>
        </w:rPr>
        <w:t xml:space="preserve"> </w:t>
      </w:r>
      <w:r w:rsidRPr="00BE430D">
        <w:rPr>
          <w:rFonts w:ascii="Arial" w:hAnsi="Arial" w:cs="Arial"/>
        </w:rPr>
        <w:t>Հանրապետության</w:t>
      </w:r>
      <w:r w:rsidRPr="00BE430D">
        <w:rPr>
          <w:rFonts w:ascii="Arial LatArm" w:hAnsi="Arial LatArm"/>
          <w:spacing w:val="-4"/>
        </w:rPr>
        <w:t xml:space="preserve"> </w:t>
      </w:r>
      <w:r w:rsidRPr="00BE430D">
        <w:rPr>
          <w:rFonts w:ascii="Arial" w:hAnsi="Arial" w:cs="Arial"/>
        </w:rPr>
        <w:t>պետական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լրացուցիչ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դոտացիաներ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չեն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տրամադրվում</w:t>
      </w:r>
      <w:r w:rsidRPr="00BE430D">
        <w:rPr>
          <w:rFonts w:ascii="Arial LatArm" w:hAnsi="Arial LatArm"/>
        </w:rPr>
        <w:t>:</w:t>
      </w:r>
    </w:p>
    <w:p w:rsidR="00A8165D" w:rsidRPr="00BE430D" w:rsidRDefault="00A8165D" w:rsidP="00B83AC6">
      <w:pPr>
        <w:pStyle w:val="a5"/>
        <w:spacing w:line="360" w:lineRule="auto"/>
        <w:ind w:right="414" w:firstLine="426"/>
        <w:rPr>
          <w:rFonts w:ascii="Arial LatArm" w:hAnsi="Arial LatArm"/>
        </w:rPr>
      </w:pPr>
      <w:r w:rsidRPr="00BE430D">
        <w:rPr>
          <w:rFonts w:ascii="Arial" w:hAnsi="Arial" w:cs="Arial"/>
        </w:rPr>
        <w:t>Հայաստանի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Հանրապետության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հարկային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օրենսգրքի</w:t>
      </w:r>
      <w:r w:rsidRPr="00BE430D">
        <w:rPr>
          <w:rFonts w:ascii="Arial LatArm" w:hAnsi="Arial LatArm"/>
        </w:rPr>
        <w:t xml:space="preserve"> 245-</w:t>
      </w:r>
      <w:r w:rsidRPr="00BE430D">
        <w:rPr>
          <w:rFonts w:ascii="Arial" w:hAnsi="Arial" w:cs="Arial"/>
        </w:rPr>
        <w:t>րդ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հոդվածի</w:t>
      </w:r>
      <w:r w:rsidRPr="00BE430D">
        <w:rPr>
          <w:rFonts w:ascii="Arial LatArm" w:hAnsi="Arial LatArm"/>
        </w:rPr>
        <w:t xml:space="preserve"> 2-</w:t>
      </w:r>
      <w:r w:rsidRPr="00BE430D">
        <w:rPr>
          <w:rFonts w:ascii="Arial" w:hAnsi="Arial" w:cs="Arial"/>
        </w:rPr>
        <w:t>րդ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մասով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նախատեսվում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է</w:t>
      </w:r>
      <w:r w:rsidRPr="00BE430D">
        <w:rPr>
          <w:rFonts w:ascii="Arial LatArm" w:hAnsi="Arial LatArm"/>
        </w:rPr>
        <w:t xml:space="preserve">, </w:t>
      </w:r>
      <w:r w:rsidRPr="00BE430D">
        <w:rPr>
          <w:rFonts w:ascii="Arial" w:hAnsi="Arial" w:cs="Arial"/>
        </w:rPr>
        <w:t>որ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ղեկավարի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ներկայացմամբ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և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կարգով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կարող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է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սահմանել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փոխադրամիջոցների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գույքահարկի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արտոնություններ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և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դրանց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մասով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կայացնել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փոխադրամիջոցների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գույքահարկ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վճարողի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փոխարեն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lastRenderedPageBreak/>
        <w:t>բյուջեից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վճարում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կատարելու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որոշումներ</w:t>
      </w:r>
      <w:r w:rsidRPr="00BE430D">
        <w:rPr>
          <w:rFonts w:ascii="Arial LatArm" w:hAnsi="Arial LatArm"/>
        </w:rPr>
        <w:t xml:space="preserve">: </w:t>
      </w:r>
      <w:r w:rsidRPr="00BE430D">
        <w:rPr>
          <w:rFonts w:ascii="Arial" w:hAnsi="Arial" w:cs="Arial"/>
        </w:rPr>
        <w:t>Սույն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մասին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համապատասխան</w:t>
      </w:r>
      <w:r w:rsidRPr="00BE430D">
        <w:rPr>
          <w:rFonts w:ascii="Arial LatArm" w:hAnsi="Arial LatArm"/>
        </w:rPr>
        <w:t xml:space="preserve">`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  <w:spacing w:val="38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  <w:spacing w:val="39"/>
        </w:rPr>
        <w:t xml:space="preserve"> </w:t>
      </w:r>
      <w:r w:rsidRPr="00BE430D">
        <w:rPr>
          <w:rFonts w:ascii="Arial" w:hAnsi="Arial" w:cs="Arial"/>
        </w:rPr>
        <w:t>սահմանած</w:t>
      </w:r>
      <w:r w:rsidRPr="00BE430D">
        <w:rPr>
          <w:rFonts w:ascii="Arial LatArm" w:hAnsi="Arial LatArm"/>
          <w:spacing w:val="39"/>
        </w:rPr>
        <w:t xml:space="preserve"> </w:t>
      </w:r>
      <w:r w:rsidRPr="00BE430D">
        <w:rPr>
          <w:rFonts w:ascii="Arial" w:hAnsi="Arial" w:cs="Arial"/>
        </w:rPr>
        <w:t>արտոնության</w:t>
      </w:r>
      <w:r w:rsidRPr="00BE430D">
        <w:rPr>
          <w:rFonts w:ascii="Arial LatArm" w:hAnsi="Arial LatArm"/>
          <w:spacing w:val="40"/>
        </w:rPr>
        <w:t xml:space="preserve"> </w:t>
      </w:r>
      <w:r w:rsidRPr="00BE430D">
        <w:rPr>
          <w:rFonts w:ascii="Arial" w:hAnsi="Arial" w:cs="Arial"/>
        </w:rPr>
        <w:t>գումարը</w:t>
      </w:r>
      <w:r w:rsidRPr="00BE430D">
        <w:rPr>
          <w:rFonts w:ascii="Arial LatArm" w:hAnsi="Arial LatArm"/>
          <w:spacing w:val="39"/>
        </w:rPr>
        <w:t xml:space="preserve"> </w:t>
      </w:r>
      <w:r w:rsidRPr="00BE430D">
        <w:rPr>
          <w:rFonts w:ascii="Arial" w:hAnsi="Arial" w:cs="Arial"/>
        </w:rPr>
        <w:t>չի</w:t>
      </w:r>
      <w:r w:rsidRPr="00BE430D">
        <w:rPr>
          <w:rFonts w:ascii="Arial LatArm" w:hAnsi="Arial LatArm"/>
          <w:spacing w:val="38"/>
        </w:rPr>
        <w:t xml:space="preserve"> </w:t>
      </w:r>
      <w:r w:rsidRPr="00BE430D">
        <w:rPr>
          <w:rFonts w:ascii="Arial" w:hAnsi="Arial" w:cs="Arial"/>
        </w:rPr>
        <w:t>կարող</w:t>
      </w:r>
      <w:r w:rsidRPr="00BE430D">
        <w:rPr>
          <w:rFonts w:ascii="Arial LatArm" w:hAnsi="Arial LatArm"/>
          <w:spacing w:val="40"/>
        </w:rPr>
        <w:t xml:space="preserve"> </w:t>
      </w:r>
      <w:r w:rsidRPr="00BE430D">
        <w:rPr>
          <w:rFonts w:ascii="Arial" w:hAnsi="Arial" w:cs="Arial"/>
          <w:spacing w:val="-2"/>
        </w:rPr>
        <w:t>գերազանցել</w:t>
      </w:r>
      <w:r w:rsidR="00B83AC6" w:rsidRPr="00BE430D">
        <w:rPr>
          <w:rFonts w:ascii="Arial LatArm" w:hAnsi="Arial LatArm"/>
          <w:spacing w:val="-2"/>
          <w:lang w:val="hy-AM"/>
        </w:rPr>
        <w:t xml:space="preserve"> </w:t>
      </w:r>
      <w:r w:rsidRPr="00BE430D">
        <w:rPr>
          <w:rFonts w:ascii="Arial" w:hAnsi="Arial" w:cs="Arial"/>
        </w:rPr>
        <w:t>տվյալ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հարկային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տարվա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փոխադրամիջոցների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գույքահարկի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հաստատված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եկամուտների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տասը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տոկոսը</w:t>
      </w:r>
      <w:r w:rsidRPr="00BE430D">
        <w:rPr>
          <w:rFonts w:ascii="Arial LatArm" w:hAnsi="Arial LatArm"/>
        </w:rPr>
        <w:t xml:space="preserve">: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կողմից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փոխադրամիջոցների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գույքահարկի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սահմանված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արտոնությունների</w:t>
      </w:r>
      <w:r w:rsidRPr="00BE430D">
        <w:rPr>
          <w:rFonts w:ascii="Arial LatArm" w:hAnsi="Arial LatArm"/>
          <w:spacing w:val="-5"/>
        </w:rPr>
        <w:t xml:space="preserve"> </w:t>
      </w:r>
      <w:r w:rsidRPr="00BE430D">
        <w:rPr>
          <w:rFonts w:ascii="Arial" w:hAnsi="Arial" w:cs="Arial"/>
        </w:rPr>
        <w:t>գումարների</w:t>
      </w:r>
      <w:r w:rsidRPr="00BE430D">
        <w:rPr>
          <w:rFonts w:ascii="Arial LatArm" w:hAnsi="Arial LatArm"/>
          <w:spacing w:val="-5"/>
        </w:rPr>
        <w:t xml:space="preserve"> </w:t>
      </w:r>
      <w:r w:rsidRPr="00BE430D">
        <w:rPr>
          <w:rFonts w:ascii="Arial" w:hAnsi="Arial" w:cs="Arial"/>
        </w:rPr>
        <w:t>դիմաց</w:t>
      </w:r>
      <w:r w:rsidRPr="00BE430D">
        <w:rPr>
          <w:rFonts w:ascii="Arial LatArm" w:hAnsi="Arial LatArm"/>
          <w:spacing w:val="-4"/>
        </w:rPr>
        <w:t xml:space="preserve"> </w:t>
      </w:r>
      <w:r w:rsidRPr="00BE430D">
        <w:rPr>
          <w:rFonts w:ascii="Arial" w:hAnsi="Arial" w:cs="Arial"/>
        </w:rPr>
        <w:t>Հայաստանի</w:t>
      </w:r>
      <w:r w:rsidRPr="00BE430D">
        <w:rPr>
          <w:rFonts w:ascii="Arial LatArm" w:hAnsi="Arial LatArm"/>
          <w:spacing w:val="-5"/>
        </w:rPr>
        <w:t xml:space="preserve"> </w:t>
      </w:r>
      <w:r w:rsidRPr="00BE430D">
        <w:rPr>
          <w:rFonts w:ascii="Arial" w:hAnsi="Arial" w:cs="Arial"/>
        </w:rPr>
        <w:t>Հանրապետության</w:t>
      </w:r>
      <w:r w:rsidRPr="00BE430D">
        <w:rPr>
          <w:rFonts w:ascii="Arial LatArm" w:hAnsi="Arial LatArm"/>
          <w:spacing w:val="-4"/>
        </w:rPr>
        <w:t xml:space="preserve"> </w:t>
      </w:r>
      <w:r w:rsidRPr="00BE430D">
        <w:rPr>
          <w:rFonts w:ascii="Arial" w:hAnsi="Arial" w:cs="Arial"/>
        </w:rPr>
        <w:t>պետական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լրացուցիչ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դոտացիաներ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չեն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տրամադրվում</w:t>
      </w:r>
      <w:r w:rsidRPr="00BE430D">
        <w:rPr>
          <w:rFonts w:ascii="Arial LatArm" w:hAnsi="Arial LatArm"/>
        </w:rPr>
        <w:t>:</w:t>
      </w:r>
    </w:p>
    <w:p w:rsidR="00A8165D" w:rsidRPr="00BE430D" w:rsidRDefault="00A8165D" w:rsidP="00A8165D">
      <w:pPr>
        <w:pStyle w:val="a5"/>
        <w:spacing w:line="360" w:lineRule="auto"/>
        <w:ind w:right="414" w:firstLine="431"/>
        <w:rPr>
          <w:rFonts w:ascii="Arial LatArm" w:hAnsi="Arial LatArm"/>
        </w:rPr>
      </w:pPr>
      <w:r w:rsidRPr="00BE430D">
        <w:rPr>
          <w:rFonts w:ascii="Arial" w:hAnsi="Arial" w:cs="Arial"/>
        </w:rPr>
        <w:t>Վերոգրյալ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կարգավորումներից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պարզ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է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դառնում</w:t>
      </w:r>
      <w:r w:rsidRPr="00BE430D">
        <w:rPr>
          <w:rFonts w:ascii="Arial LatArm" w:hAnsi="Arial LatArm"/>
        </w:rPr>
        <w:t xml:space="preserve">, </w:t>
      </w:r>
      <w:r w:rsidRPr="00BE430D">
        <w:rPr>
          <w:rFonts w:ascii="Arial" w:hAnsi="Arial" w:cs="Arial"/>
        </w:rPr>
        <w:t>որ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Հայաստանի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Հանրապետության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հարկային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օրենսգրքով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վերապահված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է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լիազորություն՝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ղեկավարի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ներկայացմամբ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և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իր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կարգով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սահմանելու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անշարժ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և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փոխադրամիջոցների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գույքահարկի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  <w:spacing w:val="-2"/>
        </w:rPr>
        <w:t>արտոնություններ</w:t>
      </w:r>
      <w:r w:rsidRPr="00BE430D">
        <w:rPr>
          <w:rFonts w:ascii="Arial LatArm" w:hAnsi="Arial LatArm"/>
          <w:spacing w:val="-2"/>
        </w:rPr>
        <w:t>:</w:t>
      </w:r>
    </w:p>
    <w:p w:rsidR="00A8165D" w:rsidRPr="00BE430D" w:rsidRDefault="00A8165D" w:rsidP="00A8165D">
      <w:pPr>
        <w:pStyle w:val="a5"/>
        <w:spacing w:line="360" w:lineRule="auto"/>
        <w:ind w:right="416" w:firstLine="426"/>
        <w:rPr>
          <w:rFonts w:ascii="Arial LatArm" w:hAnsi="Arial LatArm"/>
        </w:rPr>
      </w:pPr>
      <w:r w:rsidRPr="00BE430D">
        <w:rPr>
          <w:rFonts w:ascii="Arial" w:hAnsi="Arial" w:cs="Arial"/>
        </w:rPr>
        <w:t>Նկատի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ունենալով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վերոգրյալը՝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Նախագծով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առաջարկվում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է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սահմանել</w:t>
      </w:r>
      <w:r w:rsidRPr="00BE430D">
        <w:rPr>
          <w:rFonts w:ascii="Arial LatArm" w:hAnsi="Arial LatArm"/>
        </w:rPr>
        <w:t xml:space="preserve"> </w:t>
      </w:r>
      <w:r w:rsidR="00B83AC6" w:rsidRPr="00BE430D">
        <w:rPr>
          <w:rFonts w:ascii="Arial" w:hAnsi="Arial" w:cs="Arial"/>
          <w:lang w:val="hy-AM"/>
        </w:rPr>
        <w:t>Արտաշատ</w:t>
      </w:r>
      <w:r w:rsidR="00B83AC6" w:rsidRPr="00BE430D">
        <w:rPr>
          <w:rFonts w:ascii="Arial LatArm" w:hAnsi="Arial LatArm"/>
          <w:lang w:val="hy-AM"/>
        </w:rPr>
        <w:t xml:space="preserve"> </w:t>
      </w:r>
      <w:r w:rsidR="00B83AC6" w:rsidRPr="00BE430D">
        <w:rPr>
          <w:rFonts w:ascii="Arial" w:hAnsi="Arial" w:cs="Arial"/>
          <w:lang w:val="hy-AM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կողմից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անշարժ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և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փոխադրամիջոցի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գույքահարկի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արտոնություններ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սահմանելու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կարգը</w:t>
      </w:r>
      <w:r w:rsidRPr="00BE430D">
        <w:rPr>
          <w:rFonts w:ascii="Arial LatArm" w:hAnsi="Arial LatArm"/>
        </w:rPr>
        <w:t xml:space="preserve">: </w:t>
      </w:r>
      <w:r w:rsidRPr="00BE430D">
        <w:rPr>
          <w:rFonts w:ascii="Arial" w:hAnsi="Arial" w:cs="Arial"/>
        </w:rPr>
        <w:t>Նախագծի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ընդունման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արդյունքում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կկանոնակարգվի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կողմից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արտոնություններ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տրամադրելու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ընթացակարգը</w:t>
      </w:r>
      <w:r w:rsidRPr="00BE430D">
        <w:rPr>
          <w:rFonts w:ascii="Arial LatArm" w:hAnsi="Arial LatArm"/>
        </w:rPr>
        <w:t>:</w:t>
      </w:r>
    </w:p>
    <w:p w:rsidR="00A8165D" w:rsidRPr="00BE430D" w:rsidRDefault="00A8165D" w:rsidP="00A8165D">
      <w:pPr>
        <w:spacing w:line="415" w:lineRule="auto"/>
        <w:ind w:left="420" w:right="419" w:firstLine="720"/>
        <w:jc w:val="both"/>
        <w:rPr>
          <w:rFonts w:ascii="Arial LatArm" w:eastAsia="Arial" w:hAnsi="Arial LatArm" w:cs="Arial"/>
          <w:bCs/>
          <w:sz w:val="24"/>
          <w:szCs w:val="24"/>
          <w:lang w:val="vi"/>
        </w:rPr>
      </w:pP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E1574" w:rsidRPr="00BE430D" w:rsidRDefault="00BE1574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E1574" w:rsidRPr="00BE430D" w:rsidRDefault="00322633" w:rsidP="00B83AC6">
      <w:pPr>
        <w:spacing w:after="0" w:line="360" w:lineRule="auto"/>
        <w:ind w:firstLine="426"/>
        <w:jc w:val="both"/>
        <w:rPr>
          <w:rFonts w:ascii="Arial LatArm" w:eastAsia="MS Mincho" w:hAnsi="Arial LatArm" w:cs="MS Mincho"/>
          <w:b/>
          <w:lang w:val="hy-AM"/>
        </w:rPr>
      </w:pPr>
      <w:r w:rsidRPr="00BE430D">
        <w:rPr>
          <w:rFonts w:ascii="Arial" w:hAnsi="Arial" w:cs="Arial"/>
          <w:b/>
          <w:lang w:val="hy-AM"/>
        </w:rPr>
        <w:t>ՀԱՄԱՅՆՔԻ</w:t>
      </w:r>
      <w:r w:rsidRPr="00BE430D">
        <w:rPr>
          <w:rFonts w:ascii="Arial LatArm" w:hAnsi="Arial LatArm"/>
          <w:b/>
          <w:lang w:val="hy-AM"/>
        </w:rPr>
        <w:t xml:space="preserve"> </w:t>
      </w:r>
      <w:r w:rsidRPr="00BE430D">
        <w:rPr>
          <w:rFonts w:ascii="Arial" w:hAnsi="Arial" w:cs="Arial"/>
          <w:b/>
          <w:lang w:val="hy-AM"/>
        </w:rPr>
        <w:t>ՂԵԿԱՎԱՐ՝</w:t>
      </w:r>
      <w:r w:rsidRPr="00BE430D">
        <w:rPr>
          <w:rFonts w:ascii="Arial LatArm" w:hAnsi="Arial LatArm"/>
          <w:b/>
          <w:lang w:val="hy-AM"/>
        </w:rPr>
        <w:t xml:space="preserve">                     </w:t>
      </w:r>
      <w:r w:rsidRPr="00BE430D">
        <w:rPr>
          <w:rFonts w:ascii="Arial" w:hAnsi="Arial" w:cs="Arial"/>
          <w:b/>
          <w:lang w:val="hy-AM"/>
        </w:rPr>
        <w:t>Կ</w:t>
      </w:r>
      <w:r w:rsidRPr="00BE430D">
        <w:rPr>
          <w:rFonts w:ascii="Cambria Math" w:eastAsia="MS Mincho" w:hAnsi="Cambria Math" w:cs="Cambria Math"/>
          <w:b/>
          <w:lang w:val="hy-AM"/>
        </w:rPr>
        <w:t>․</w:t>
      </w:r>
      <w:r w:rsidRPr="00BE430D">
        <w:rPr>
          <w:rFonts w:ascii="Arial" w:eastAsia="MS Mincho" w:hAnsi="Arial" w:cs="Arial"/>
          <w:b/>
          <w:lang w:val="hy-AM"/>
        </w:rPr>
        <w:t>ՄԿՐՏՉՅԱՆ</w:t>
      </w: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322633" w:rsidRPr="00BE430D" w:rsidRDefault="00322633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322633" w:rsidRPr="00BE430D" w:rsidRDefault="00322633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CB5B2E" w:rsidRPr="00BE430D" w:rsidRDefault="00CB5B2E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83AC6" w:rsidRPr="00BE430D" w:rsidRDefault="00B83AC6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83AC6" w:rsidRPr="00BE430D" w:rsidRDefault="00B83AC6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83AC6" w:rsidRPr="00BE430D" w:rsidRDefault="00B83AC6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83AC6" w:rsidRPr="00BE430D" w:rsidRDefault="00B83AC6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83AC6" w:rsidRPr="00BE430D" w:rsidRDefault="00B83AC6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322633" w:rsidRPr="00BE430D" w:rsidRDefault="00322633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25358F" w:rsidRPr="00BE430D" w:rsidRDefault="0025358F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F70791" w:rsidRPr="00BE430D" w:rsidRDefault="00F70791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563B37" w:rsidRPr="00BE430D" w:rsidRDefault="00563B37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Cs w:val="24"/>
          <w:lang w:val="hy-AM"/>
        </w:rPr>
      </w:pPr>
      <w:r w:rsidRPr="00BE430D">
        <w:rPr>
          <w:rFonts w:ascii="Arial" w:hAnsi="Arial" w:cs="Arial"/>
          <w:b/>
          <w:szCs w:val="24"/>
          <w:lang w:val="hy-AM"/>
        </w:rPr>
        <w:t>ՏԵՂԵԿԱՆՔ</w:t>
      </w:r>
      <w:r w:rsidRPr="00BE430D">
        <w:rPr>
          <w:rFonts w:ascii="Arial LatArm" w:hAnsi="Arial LatArm"/>
          <w:b/>
          <w:szCs w:val="24"/>
          <w:lang w:val="hy-AM"/>
        </w:rPr>
        <w:t xml:space="preserve"> 1</w:t>
      </w: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603590" w:rsidRPr="00BE430D" w:rsidRDefault="00BE430D" w:rsidP="00CE5F76">
      <w:pPr>
        <w:spacing w:after="0" w:line="276" w:lineRule="auto"/>
        <w:jc w:val="center"/>
        <w:rPr>
          <w:rFonts w:ascii="Arial LatArm" w:hAnsi="Arial LatArm"/>
          <w:color w:val="333333"/>
          <w:szCs w:val="26"/>
          <w:shd w:val="clear" w:color="auto" w:fill="FFFFFF"/>
          <w:lang w:val="hy-AM"/>
        </w:rPr>
      </w:pPr>
      <w:r w:rsidRPr="00BE430D">
        <w:rPr>
          <w:rFonts w:asciiTheme="minorHAnsi" w:hAnsiTheme="minorHAnsi"/>
          <w:b/>
          <w:szCs w:val="24"/>
          <w:lang w:val="hy-AM"/>
        </w:rPr>
        <w:t>«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ՀԱՅԱՍՏԱՆԻ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ՀԱՆՐԱՊԵՏՈՒԹՅԱՆ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ԱՐԱՐԱՏԻ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ՄԱՐԶԻ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ԱՎԱԳԱՆՈՒ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2024 ԹՎԱԿԱՆԻ ԴԵԿՏԵՄԲԵՐԻ 25-Ի N 393-Ն ՈՐՈՇՄԱՆ ՄԵՋ ՓՈՓՈԽՈՒԹՅՈՒՆՆԵՐ ԵՎ ԼՐԱՑՈՒՄՆԵՐ ԿԱՏԱՐԵԼՈՒ ՄԱՍԻՆ</w:t>
      </w:r>
      <w:r w:rsidRPr="00BE430D">
        <w:rPr>
          <w:rFonts w:asciiTheme="minorHAnsi" w:hAnsiTheme="minorHAnsi"/>
          <w:b/>
          <w:color w:val="333333"/>
          <w:szCs w:val="26"/>
          <w:shd w:val="clear" w:color="auto" w:fill="FFFFFF"/>
          <w:lang w:val="hy-AM"/>
        </w:rPr>
        <w:t>»</w:t>
      </w:r>
      <w:r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ԱՎԱԳԱՆՈՒ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ՈՐՈՇՄԱՆ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ՆԱԽԱԳԾԻ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ԸՆԴՈՒՆՄԱՆ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ԿԱՊԱԿՑՈՒԹՅԱՄԲ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ԲՅՈՒՋԵԻ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ԵԿԱՄՈՒՏՆԵՐՈՒՄ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ԵՎ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ԾԱԽՍԵՐՈՒՄ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ՍՊԱՍՎԵԼԻՔ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ՓՈՓՈԽՈՒԹՅՈՒՆՆԵՐԻ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ՄԱՍԻՆ</w:t>
      </w:r>
    </w:p>
    <w:p w:rsidR="00804C05" w:rsidRPr="00BE430D" w:rsidRDefault="00804C05" w:rsidP="00237986">
      <w:pPr>
        <w:spacing w:after="0" w:line="276" w:lineRule="auto"/>
        <w:jc w:val="center"/>
        <w:rPr>
          <w:rFonts w:ascii="Arial LatArm" w:hAnsi="Arial LatArm"/>
          <w:color w:val="333333"/>
          <w:szCs w:val="26"/>
          <w:shd w:val="clear" w:color="auto" w:fill="FFFFFF"/>
          <w:lang w:val="hy-AM"/>
        </w:rPr>
      </w:pPr>
    </w:p>
    <w:p w:rsidR="00804C05" w:rsidRPr="00BE430D" w:rsidRDefault="00804C05" w:rsidP="00237986">
      <w:pPr>
        <w:spacing w:after="0" w:line="276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ED178D" w:rsidRPr="00BE430D" w:rsidRDefault="00BE430D" w:rsidP="00804C05">
      <w:pPr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  <w:r>
        <w:rPr>
          <w:rFonts w:asciiTheme="minorHAnsi" w:hAnsiTheme="minorHAnsi"/>
          <w:sz w:val="24"/>
          <w:szCs w:val="24"/>
          <w:lang w:val="hy-AM"/>
        </w:rPr>
        <w:t>«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ավագանու 2024 թվականի դեկտեմբերի 25-ի </w:t>
      </w:r>
      <w:r w:rsidRPr="00BE430D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393-Ն որոշման մեջ փոփոխություններ և լրացումներ կատարելու մասին</w:t>
      </w:r>
      <w:r>
        <w:rPr>
          <w:rFonts w:asciiTheme="minorHAnsi" w:hAnsiTheme="minorHAnsi"/>
          <w:sz w:val="24"/>
          <w:szCs w:val="24"/>
          <w:lang w:val="hy-AM"/>
        </w:rPr>
        <w:t>»</w:t>
      </w:r>
      <w:r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D178D" w:rsidRPr="00BE430D">
        <w:rPr>
          <w:rFonts w:ascii="Arial" w:hAnsi="Arial" w:cs="Arial"/>
          <w:sz w:val="24"/>
          <w:szCs w:val="24"/>
          <w:lang w:val="hy-AM"/>
        </w:rPr>
        <w:t>Արտաշատ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D178D" w:rsidRPr="00BE430D">
        <w:rPr>
          <w:rFonts w:ascii="Arial" w:hAnsi="Arial" w:cs="Arial"/>
          <w:sz w:val="24"/>
          <w:szCs w:val="24"/>
          <w:lang w:val="hy-AM"/>
        </w:rPr>
        <w:t>համայնքի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D178D" w:rsidRPr="00BE430D">
        <w:rPr>
          <w:rFonts w:ascii="Arial" w:hAnsi="Arial" w:cs="Arial"/>
          <w:sz w:val="24"/>
          <w:szCs w:val="24"/>
          <w:lang w:val="hy-AM"/>
        </w:rPr>
        <w:t>ավագանու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D178D" w:rsidRPr="00BE430D">
        <w:rPr>
          <w:rFonts w:ascii="Arial" w:hAnsi="Arial" w:cs="Arial"/>
          <w:sz w:val="24"/>
          <w:szCs w:val="24"/>
          <w:lang w:val="hy-AM"/>
        </w:rPr>
        <w:t>որոշման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D178D" w:rsidRPr="00BE430D">
        <w:rPr>
          <w:rFonts w:ascii="Arial" w:hAnsi="Arial" w:cs="Arial"/>
          <w:sz w:val="24"/>
          <w:szCs w:val="24"/>
          <w:lang w:val="hy-AM"/>
        </w:rPr>
        <w:t>նախագծի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50022E" w:rsidRPr="00BE430D">
        <w:rPr>
          <w:rFonts w:ascii="Arial" w:hAnsi="Arial" w:cs="Arial"/>
          <w:sz w:val="24"/>
          <w:szCs w:val="24"/>
          <w:lang w:val="hy-AM"/>
        </w:rPr>
        <w:t>ընդունման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50022E" w:rsidRPr="00BE430D">
        <w:rPr>
          <w:rFonts w:ascii="Arial" w:hAnsi="Arial" w:cs="Arial"/>
          <w:sz w:val="24"/>
          <w:szCs w:val="24"/>
          <w:lang w:val="hy-AM"/>
        </w:rPr>
        <w:t>կապակցությամբ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50022E" w:rsidRPr="00BE430D">
        <w:rPr>
          <w:rFonts w:ascii="Arial" w:hAnsi="Arial" w:cs="Arial"/>
          <w:sz w:val="24"/>
          <w:szCs w:val="24"/>
          <w:lang w:val="hy-AM"/>
        </w:rPr>
        <w:t>Արտաշատ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50022E" w:rsidRPr="00BE430D">
        <w:rPr>
          <w:rFonts w:ascii="Arial" w:hAnsi="Arial" w:cs="Arial"/>
          <w:sz w:val="24"/>
          <w:szCs w:val="24"/>
          <w:lang w:val="hy-AM"/>
        </w:rPr>
        <w:t>համայնքի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50022E" w:rsidRPr="00BE430D">
        <w:rPr>
          <w:rFonts w:ascii="Arial" w:hAnsi="Arial" w:cs="Arial"/>
          <w:sz w:val="24"/>
          <w:szCs w:val="24"/>
          <w:lang w:val="hy-AM"/>
        </w:rPr>
        <w:t>բյուջեում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50022E" w:rsidRPr="00BE430D">
        <w:rPr>
          <w:rFonts w:ascii="Arial" w:hAnsi="Arial" w:cs="Arial"/>
          <w:sz w:val="24"/>
          <w:szCs w:val="24"/>
          <w:lang w:val="hy-AM"/>
        </w:rPr>
        <w:t>եկամուտների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B4EEB" w:rsidRPr="00BE430D">
        <w:rPr>
          <w:rFonts w:ascii="Arial" w:hAnsi="Arial" w:cs="Arial"/>
          <w:sz w:val="24"/>
          <w:szCs w:val="24"/>
          <w:lang w:val="hy-AM"/>
        </w:rPr>
        <w:t>և</w:t>
      </w:r>
      <w:r w:rsidR="00EB4EE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B4EEB" w:rsidRPr="00BE430D">
        <w:rPr>
          <w:rFonts w:ascii="Arial" w:hAnsi="Arial" w:cs="Arial"/>
          <w:sz w:val="24"/>
          <w:szCs w:val="24"/>
          <w:lang w:val="hy-AM"/>
        </w:rPr>
        <w:t>ծախսերի</w:t>
      </w:r>
      <w:r w:rsidR="00EB4EE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B4EEB" w:rsidRPr="00BE430D">
        <w:rPr>
          <w:rFonts w:ascii="Arial" w:hAnsi="Arial" w:cs="Arial"/>
          <w:sz w:val="24"/>
          <w:szCs w:val="24"/>
          <w:lang w:val="hy-AM"/>
        </w:rPr>
        <w:t>վրա</w:t>
      </w:r>
      <w:r w:rsidR="00EB4EE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B4EEB" w:rsidRPr="00BE430D">
        <w:rPr>
          <w:rFonts w:ascii="Arial" w:hAnsi="Arial" w:cs="Arial"/>
          <w:sz w:val="24"/>
          <w:szCs w:val="24"/>
          <w:lang w:val="hy-AM"/>
        </w:rPr>
        <w:t>էական</w:t>
      </w:r>
      <w:r w:rsidR="00EB4EE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B4EEB" w:rsidRPr="00BE430D">
        <w:rPr>
          <w:rFonts w:ascii="Arial" w:hAnsi="Arial" w:cs="Arial"/>
          <w:sz w:val="24"/>
          <w:szCs w:val="24"/>
          <w:lang w:val="hy-AM"/>
        </w:rPr>
        <w:t>ազդեցություն</w:t>
      </w:r>
      <w:r w:rsidR="00EB4EE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B4EEB" w:rsidRPr="00BE430D">
        <w:rPr>
          <w:rFonts w:ascii="Arial" w:hAnsi="Arial" w:cs="Arial"/>
          <w:sz w:val="24"/>
          <w:szCs w:val="24"/>
          <w:lang w:val="hy-AM"/>
        </w:rPr>
        <w:t>չի</w:t>
      </w:r>
      <w:r w:rsidR="00EB4EE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B4EEB" w:rsidRPr="00BE430D">
        <w:rPr>
          <w:rFonts w:ascii="Arial" w:hAnsi="Arial" w:cs="Arial"/>
          <w:sz w:val="24"/>
          <w:szCs w:val="24"/>
          <w:lang w:val="hy-AM"/>
        </w:rPr>
        <w:t>ունենա</w:t>
      </w:r>
      <w:r w:rsidR="00ED178D" w:rsidRPr="00BE430D">
        <w:rPr>
          <w:rFonts w:ascii="Arial" w:hAnsi="Arial" w:cs="Arial"/>
          <w:sz w:val="24"/>
          <w:szCs w:val="24"/>
          <w:lang w:val="hy-AM"/>
        </w:rPr>
        <w:t>։</w:t>
      </w: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322633">
      <w:pPr>
        <w:spacing w:after="0" w:line="360" w:lineRule="auto"/>
        <w:jc w:val="both"/>
        <w:rPr>
          <w:rFonts w:ascii="Arial LatArm" w:eastAsia="MS Mincho" w:hAnsi="Arial LatArm" w:cs="MS Mincho"/>
          <w:b/>
          <w:lang w:val="hy-AM"/>
        </w:rPr>
      </w:pPr>
      <w:r w:rsidRPr="00BE430D">
        <w:rPr>
          <w:rFonts w:ascii="Arial" w:hAnsi="Arial" w:cs="Arial"/>
          <w:b/>
          <w:lang w:val="hy-AM"/>
        </w:rPr>
        <w:t>ՀԱՄԱՅՆՔԻ</w:t>
      </w:r>
      <w:r w:rsidRPr="00BE430D">
        <w:rPr>
          <w:rFonts w:ascii="Arial LatArm" w:hAnsi="Arial LatArm"/>
          <w:b/>
          <w:lang w:val="hy-AM"/>
        </w:rPr>
        <w:t xml:space="preserve"> </w:t>
      </w:r>
      <w:r w:rsidRPr="00BE430D">
        <w:rPr>
          <w:rFonts w:ascii="Arial" w:hAnsi="Arial" w:cs="Arial"/>
          <w:b/>
          <w:lang w:val="hy-AM"/>
        </w:rPr>
        <w:t>ՂԵԿԱՎԱՐ՝</w:t>
      </w:r>
      <w:r w:rsidRPr="00BE430D">
        <w:rPr>
          <w:rFonts w:ascii="Arial LatArm" w:hAnsi="Arial LatArm"/>
          <w:b/>
          <w:lang w:val="hy-AM"/>
        </w:rPr>
        <w:t xml:space="preserve">                     </w:t>
      </w:r>
      <w:r w:rsidRPr="00BE430D">
        <w:rPr>
          <w:rFonts w:ascii="Arial" w:hAnsi="Arial" w:cs="Arial"/>
          <w:b/>
          <w:lang w:val="hy-AM"/>
        </w:rPr>
        <w:t>Կ</w:t>
      </w:r>
      <w:r w:rsidRPr="00BE430D">
        <w:rPr>
          <w:rFonts w:ascii="Cambria Math" w:eastAsia="MS Mincho" w:hAnsi="Cambria Math" w:cs="Cambria Math"/>
          <w:b/>
          <w:lang w:val="hy-AM"/>
        </w:rPr>
        <w:t>․</w:t>
      </w:r>
      <w:r w:rsidRPr="00BE430D">
        <w:rPr>
          <w:rFonts w:ascii="Arial" w:eastAsia="MS Mincho" w:hAnsi="Arial" w:cs="Arial"/>
          <w:b/>
          <w:lang w:val="hy-AM"/>
        </w:rPr>
        <w:t>ՄԿՐՏՉՅԱՆ</w:t>
      </w:r>
    </w:p>
    <w:p w:rsidR="00886239" w:rsidRPr="00BE430D" w:rsidRDefault="00886239" w:rsidP="00322633">
      <w:pPr>
        <w:tabs>
          <w:tab w:val="left" w:pos="315"/>
        </w:tabs>
        <w:spacing w:after="0" w:line="360" w:lineRule="auto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756BEC" w:rsidRPr="00BE430D" w:rsidRDefault="00756BEC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C63192" w:rsidRPr="00BE430D" w:rsidRDefault="00C63192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6D0142" w:rsidRPr="00BE430D" w:rsidRDefault="006D0142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2B1436" w:rsidRPr="00BE430D" w:rsidRDefault="002B1436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EF746C" w:rsidRPr="00BE430D" w:rsidRDefault="00EF746C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CB5B2E" w:rsidRPr="00BE430D" w:rsidRDefault="00CB5B2E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Cs w:val="24"/>
          <w:lang w:val="hy-AM"/>
        </w:rPr>
      </w:pPr>
      <w:r w:rsidRPr="00BE430D">
        <w:rPr>
          <w:rFonts w:ascii="Arial" w:hAnsi="Arial" w:cs="Arial"/>
          <w:b/>
          <w:szCs w:val="24"/>
          <w:lang w:val="hy-AM"/>
        </w:rPr>
        <w:t>ՏԵՂԵԿԱՆՔ</w:t>
      </w:r>
      <w:r w:rsidRPr="00BE430D">
        <w:rPr>
          <w:rFonts w:ascii="Arial LatArm" w:hAnsi="Arial LatArm"/>
          <w:b/>
          <w:szCs w:val="24"/>
          <w:lang w:val="hy-AM"/>
        </w:rPr>
        <w:t xml:space="preserve"> 2</w:t>
      </w:r>
    </w:p>
    <w:p w:rsidR="00BE1574" w:rsidRPr="00BE430D" w:rsidRDefault="00BE1574" w:rsidP="006507BD">
      <w:pPr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</w:p>
    <w:p w:rsidR="00222ED9" w:rsidRPr="00BE430D" w:rsidRDefault="00BE430D" w:rsidP="00222ED9">
      <w:pPr>
        <w:spacing w:after="0" w:line="276" w:lineRule="auto"/>
        <w:jc w:val="center"/>
        <w:rPr>
          <w:rFonts w:ascii="Arial LatArm" w:hAnsi="Arial LatArm"/>
          <w:color w:val="333333"/>
          <w:szCs w:val="26"/>
          <w:shd w:val="clear" w:color="auto" w:fill="FFFFFF"/>
          <w:lang w:val="hy-AM"/>
        </w:rPr>
      </w:pPr>
      <w:r w:rsidRPr="00BE430D">
        <w:rPr>
          <w:rFonts w:asciiTheme="minorHAnsi" w:hAnsiTheme="minorHAnsi"/>
          <w:b/>
          <w:szCs w:val="24"/>
          <w:lang w:val="hy-AM"/>
        </w:rPr>
        <w:t>«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ՀԱՅԱՍՏԱՆԻ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ՀԱՆՐԱՊԵՏՈՒԹՅԱՆ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ԱՐԱՐԱՏԻ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ՄԱՐԶԻ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ԱՎԱԳԱՆՈՒ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2024 ԹՎԱԿԱՆԻ ԴԵԿՏԵՄԲԵՐԻ 25-Ի N 393-Ն ՈՐՈՇՄԱՆ ՄԵՋ ՓՈՓՈԽՈՒԹՅՈՒՆՆԵՐ ԵՎ ԼՐԱՑՈՒՄՆԵՐ ԿԱՏԱՐԵԼՈՒ ՄԱՍԻՆ</w:t>
      </w:r>
      <w:r w:rsidRPr="00BE430D">
        <w:rPr>
          <w:rFonts w:asciiTheme="minorHAnsi" w:hAnsiTheme="minorHAnsi"/>
          <w:b/>
          <w:color w:val="333333"/>
          <w:szCs w:val="26"/>
          <w:shd w:val="clear" w:color="auto" w:fill="FFFFFF"/>
          <w:lang w:val="hy-AM"/>
        </w:rPr>
        <w:t>»</w:t>
      </w:r>
      <w:r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ԱՎԱԳԱՆՈՒ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ՈՐՈՇՄԱՆ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ՆԱԽԱԳԾԻ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ԸՆԴՈՒՆՄԱՆ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ԿԱՊԱԿՑՈՒԹՅԱՄԲ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ԱՅԼ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ԻՐԱՎԱԿԱՆ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ԱԿՏԵՐԻ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ԸՆԴՈՒՆՄԱՆ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ԱՆՀՐԱԺԵՇՏՈՒԹՅԱՆ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ԿԱՄ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ԲԱՑԱԿԱՅՈՒԹՅԱՆ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ՄԱՍԻՆ</w:t>
      </w:r>
    </w:p>
    <w:p w:rsidR="00CB5B2E" w:rsidRPr="00BE430D" w:rsidRDefault="00CB5B2E" w:rsidP="00237986">
      <w:pPr>
        <w:spacing w:after="0" w:line="276" w:lineRule="auto"/>
        <w:jc w:val="center"/>
        <w:rPr>
          <w:rFonts w:ascii="Arial LatArm" w:hAnsi="Arial LatArm"/>
          <w:color w:val="333333"/>
          <w:szCs w:val="26"/>
          <w:shd w:val="clear" w:color="auto" w:fill="FFFFFF"/>
          <w:lang w:val="hy-AM"/>
        </w:rPr>
      </w:pPr>
    </w:p>
    <w:p w:rsidR="00222ED9" w:rsidRPr="00BE430D" w:rsidRDefault="00222ED9" w:rsidP="00237986">
      <w:pPr>
        <w:spacing w:after="0" w:line="276" w:lineRule="auto"/>
        <w:jc w:val="center"/>
        <w:rPr>
          <w:rFonts w:ascii="Arial LatArm" w:hAnsi="Arial LatArm"/>
          <w:color w:val="333333"/>
          <w:szCs w:val="26"/>
          <w:shd w:val="clear" w:color="auto" w:fill="FFFFFF"/>
          <w:lang w:val="hy-AM"/>
        </w:rPr>
      </w:pPr>
    </w:p>
    <w:p w:rsidR="00237986" w:rsidRPr="00BE430D" w:rsidRDefault="00237986" w:rsidP="00237986">
      <w:pPr>
        <w:spacing w:after="0" w:line="276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430D" w:rsidP="00381A0E">
      <w:pPr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  <w:r>
        <w:rPr>
          <w:rFonts w:asciiTheme="minorHAnsi" w:hAnsiTheme="minorHAnsi"/>
          <w:sz w:val="24"/>
          <w:szCs w:val="24"/>
          <w:lang w:val="hy-AM"/>
        </w:rPr>
        <w:t>«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ավագանու 2024 թվականի դեկտեմբերի 25-ի </w:t>
      </w:r>
      <w:r w:rsidRPr="00BE430D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393-Ն որոշման մեջ փոփոխություններ և լրացումներ կատարելու մասին</w:t>
      </w:r>
      <w:r>
        <w:rPr>
          <w:rFonts w:asciiTheme="minorHAnsi" w:hAnsiTheme="minorHAnsi"/>
          <w:sz w:val="24"/>
          <w:szCs w:val="24"/>
          <w:lang w:val="hy-AM"/>
        </w:rPr>
        <w:t>»</w:t>
      </w:r>
      <w:r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bookmarkStart w:id="0" w:name="_GoBack"/>
      <w:bookmarkEnd w:id="0"/>
      <w:r w:rsidR="00BE1574" w:rsidRPr="00BE430D">
        <w:rPr>
          <w:rFonts w:ascii="Arial" w:hAnsi="Arial" w:cs="Arial"/>
          <w:sz w:val="24"/>
          <w:szCs w:val="24"/>
          <w:lang w:val="hy-AM"/>
        </w:rPr>
        <w:t>Արտաշատ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համայնքի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ավագանու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որոշման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նախագծի</w:t>
      </w:r>
      <w:r w:rsidR="00D3003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ընդունման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առնչությամբ</w:t>
      </w:r>
      <w:r w:rsidR="00D3003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այլ</w:t>
      </w:r>
      <w:r w:rsidR="00D3003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իրավական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ակտերի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ընդունման</w:t>
      </w:r>
      <w:r w:rsidR="00D3003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անհրաժեշտություն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չի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առաջանում։</w:t>
      </w:r>
    </w:p>
    <w:p w:rsidR="006507BD" w:rsidRPr="00BE430D" w:rsidRDefault="006507BD" w:rsidP="00BE1574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322633" w:rsidRPr="00BE430D" w:rsidRDefault="00322633" w:rsidP="00322633">
      <w:pPr>
        <w:spacing w:after="0" w:line="360" w:lineRule="auto"/>
        <w:jc w:val="both"/>
        <w:rPr>
          <w:rFonts w:ascii="Arial LatArm" w:eastAsia="MS Mincho" w:hAnsi="Arial LatArm" w:cs="MS Mincho"/>
          <w:b/>
          <w:lang w:val="hy-AM"/>
        </w:rPr>
      </w:pPr>
      <w:r w:rsidRPr="00BE430D">
        <w:rPr>
          <w:rFonts w:ascii="Arial" w:hAnsi="Arial" w:cs="Arial"/>
          <w:b/>
          <w:lang w:val="hy-AM"/>
        </w:rPr>
        <w:t>ՀԱՄԱՅՆՔԻ</w:t>
      </w:r>
      <w:r w:rsidRPr="00BE430D">
        <w:rPr>
          <w:rFonts w:ascii="Arial LatArm" w:hAnsi="Arial LatArm"/>
          <w:b/>
          <w:lang w:val="hy-AM"/>
        </w:rPr>
        <w:t xml:space="preserve"> </w:t>
      </w:r>
      <w:r w:rsidRPr="00BE430D">
        <w:rPr>
          <w:rFonts w:ascii="Arial" w:hAnsi="Arial" w:cs="Arial"/>
          <w:b/>
          <w:lang w:val="hy-AM"/>
        </w:rPr>
        <w:t>ՂԵԿԱՎԱՐ՝</w:t>
      </w:r>
      <w:r w:rsidRPr="00BE430D">
        <w:rPr>
          <w:rFonts w:ascii="Arial LatArm" w:hAnsi="Arial LatArm"/>
          <w:b/>
          <w:lang w:val="hy-AM"/>
        </w:rPr>
        <w:t xml:space="preserve">                     </w:t>
      </w:r>
      <w:r w:rsidRPr="00BE430D">
        <w:rPr>
          <w:rFonts w:ascii="Arial" w:hAnsi="Arial" w:cs="Arial"/>
          <w:b/>
          <w:lang w:val="hy-AM"/>
        </w:rPr>
        <w:t>Կ</w:t>
      </w:r>
      <w:r w:rsidRPr="00BE430D">
        <w:rPr>
          <w:rFonts w:ascii="Cambria Math" w:eastAsia="MS Mincho" w:hAnsi="Cambria Math" w:cs="Cambria Math"/>
          <w:b/>
          <w:lang w:val="hy-AM"/>
        </w:rPr>
        <w:t>․</w:t>
      </w:r>
      <w:r w:rsidRPr="00BE430D">
        <w:rPr>
          <w:rFonts w:ascii="Arial" w:eastAsia="MS Mincho" w:hAnsi="Arial" w:cs="Arial"/>
          <w:b/>
          <w:lang w:val="hy-AM"/>
        </w:rPr>
        <w:t>ՄԿՐՏՉՅԱՆ</w:t>
      </w: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sectPr w:rsidR="006507BD" w:rsidRPr="00BE430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424FA"/>
    <w:rsid w:val="000A74BB"/>
    <w:rsid w:val="00183926"/>
    <w:rsid w:val="001A598D"/>
    <w:rsid w:val="00222ED9"/>
    <w:rsid w:val="00237986"/>
    <w:rsid w:val="0025358F"/>
    <w:rsid w:val="002A3E01"/>
    <w:rsid w:val="002B1436"/>
    <w:rsid w:val="00322633"/>
    <w:rsid w:val="003630F5"/>
    <w:rsid w:val="00381A0E"/>
    <w:rsid w:val="003B4B09"/>
    <w:rsid w:val="003F1799"/>
    <w:rsid w:val="0050022E"/>
    <w:rsid w:val="005416BB"/>
    <w:rsid w:val="00563B37"/>
    <w:rsid w:val="005660BD"/>
    <w:rsid w:val="0058433E"/>
    <w:rsid w:val="005960F1"/>
    <w:rsid w:val="00603590"/>
    <w:rsid w:val="006507BD"/>
    <w:rsid w:val="006C0B77"/>
    <w:rsid w:val="006D0142"/>
    <w:rsid w:val="00723646"/>
    <w:rsid w:val="00756BEC"/>
    <w:rsid w:val="00762B2F"/>
    <w:rsid w:val="007D60AD"/>
    <w:rsid w:val="007E41D2"/>
    <w:rsid w:val="00804C05"/>
    <w:rsid w:val="008242FF"/>
    <w:rsid w:val="008363C3"/>
    <w:rsid w:val="0085490D"/>
    <w:rsid w:val="00870751"/>
    <w:rsid w:val="00886239"/>
    <w:rsid w:val="009044C2"/>
    <w:rsid w:val="00922C48"/>
    <w:rsid w:val="009412FF"/>
    <w:rsid w:val="00975F63"/>
    <w:rsid w:val="00A452A7"/>
    <w:rsid w:val="00A527BA"/>
    <w:rsid w:val="00A8165D"/>
    <w:rsid w:val="00AA6977"/>
    <w:rsid w:val="00B25D11"/>
    <w:rsid w:val="00B537F0"/>
    <w:rsid w:val="00B83AC6"/>
    <w:rsid w:val="00B915B7"/>
    <w:rsid w:val="00B94A97"/>
    <w:rsid w:val="00BE1574"/>
    <w:rsid w:val="00BE430D"/>
    <w:rsid w:val="00BF2AC4"/>
    <w:rsid w:val="00C63192"/>
    <w:rsid w:val="00CB5B2E"/>
    <w:rsid w:val="00CC6AFB"/>
    <w:rsid w:val="00CE5F76"/>
    <w:rsid w:val="00D3003B"/>
    <w:rsid w:val="00E7267F"/>
    <w:rsid w:val="00E87CB3"/>
    <w:rsid w:val="00EA59DF"/>
    <w:rsid w:val="00EB4EEB"/>
    <w:rsid w:val="00ED178D"/>
    <w:rsid w:val="00EE4070"/>
    <w:rsid w:val="00EF746C"/>
    <w:rsid w:val="00F12C76"/>
    <w:rsid w:val="00F70791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A8165D"/>
    <w:pPr>
      <w:widowControl w:val="0"/>
      <w:autoSpaceDE w:val="0"/>
      <w:autoSpaceDN w:val="0"/>
      <w:spacing w:after="0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a6">
    <w:name w:val="Основной текст Знак"/>
    <w:basedOn w:val="a0"/>
    <w:link w:val="a5"/>
    <w:uiPriority w:val="1"/>
    <w:rsid w:val="00A8165D"/>
    <w:rPr>
      <w:rFonts w:ascii="Microsoft Sans Serif" w:eastAsia="Microsoft Sans Serif" w:hAnsi="Microsoft Sans Serif" w:cs="Microsoft Sans Serif"/>
      <w:sz w:val="24"/>
      <w:szCs w:val="24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A8165D"/>
    <w:pPr>
      <w:widowControl w:val="0"/>
      <w:autoSpaceDE w:val="0"/>
      <w:autoSpaceDN w:val="0"/>
      <w:spacing w:after="0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a6">
    <w:name w:val="Основной текст Знак"/>
    <w:basedOn w:val="a0"/>
    <w:link w:val="a5"/>
    <w:uiPriority w:val="1"/>
    <w:rsid w:val="00A8165D"/>
    <w:rPr>
      <w:rFonts w:ascii="Microsoft Sans Serif" w:eastAsia="Microsoft Sans Serif" w:hAnsi="Microsoft Sans Serif" w:cs="Microsoft Sans Serif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43</cp:revision>
  <cp:lastPrinted>2024-11-21T07:53:00Z</cp:lastPrinted>
  <dcterms:created xsi:type="dcterms:W3CDTF">2024-02-23T12:58:00Z</dcterms:created>
  <dcterms:modified xsi:type="dcterms:W3CDTF">2025-03-12T10:46:00Z</dcterms:modified>
</cp:coreProperties>
</file>