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840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FC62A6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9AA0A48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7839D2" w:rsidRPr="007839D2">
              <w:rPr>
                <w:rFonts w:ascii="GHEA Grapalat" w:hAnsi="GHEA Grapalat"/>
                <w:b/>
                <w:sz w:val="24"/>
                <w:szCs w:val="24"/>
              </w:rPr>
              <w:t>ՀԱՅԱՍՏԱՆԻ ՀԱՆՐԱՊԵՏՈՒԹՅԱՆ ԱՐԱՐԱՏԻ ՄԱՐԶԻ ԱՐՏԱՇԱՏ ՀԱՄԱՅՆՔԻ ՍԵՓԱԿԱՆՈՒԹՅՈՒՆ ՀԱՆԴԻՍԱՑՈՂ, ԱՐՏԱՇԱՏ ՀԱՄԱՅՆՔԻ ՀՈՎՏԱՇԵՆ ԳՅՈՒՂԻ Պ</w:t>
            </w:r>
            <w:r w:rsidR="007839D2" w:rsidRPr="007839D2">
              <w:rPr>
                <w:rFonts w:ascii="Times New Roman" w:hAnsi="Times New Roman"/>
                <w:b/>
                <w:sz w:val="24"/>
                <w:szCs w:val="24"/>
              </w:rPr>
              <w:t>․</w:t>
            </w:r>
            <w:r w:rsidR="007839D2" w:rsidRPr="007839D2">
              <w:rPr>
                <w:rFonts w:ascii="GHEA Grapalat" w:hAnsi="GHEA Grapalat"/>
                <w:b/>
                <w:sz w:val="24"/>
                <w:szCs w:val="24"/>
              </w:rPr>
              <w:t xml:space="preserve"> ՍԵՎԱԿԻ ՓՈՂՈՑ 24/3 ՀԱՍՑԵՈՒՄ ԳՏՆՎՈՂ ԱՐԴՅՈՒՆԱԲԵՐՈՒԹՅԱՆ, ԸՆԴԵՐՔՕԳՏԱԳՈՐԾՄԱՆ ԵՎ ԱՅԼ ԱՐՏԱԴՐԱԿԱՆ ՆՇԱՆԱԿՈՒԹՅԱՆ ԳՅՈՒՂԱՏՆՏԵՍԱԿԱՆ ԱՐՏԱԴՐԱԿԱՆ ՕԲՅԵԿՏՆԵՐԻ ՀՈՂԱՄԱՍՆ ՈՒՂՂԱԿԻ ՎԱՃԱՌՔԻ ԿԱՐԳՈՎ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19C1E56A" w:rsidR="00F97C5F" w:rsidRPr="0087539F" w:rsidRDefault="00BD2141" w:rsidP="00221D7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ովտաշեն գյուղի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Պ</w:t>
      </w:r>
      <w:r w:rsidR="007839D2" w:rsidRPr="007839D2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Ս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>եվակի փողոց 24/3 հասցեում գտնվող արդյունաբերության, ընդերքօգտագործման եվ այլ արտադրական նշանակության գյուղատնտեսական արտադրական օբյեկտների հողամասն ուղղակի վաճառքի կարգով օտարելու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19AB4961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7839D2"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625EAB7C" w14:textId="77777777" w:rsidR="007839D2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</w:t>
      </w:r>
    </w:p>
    <w:p w14:paraId="563BE6BB" w14:textId="77777777" w:rsidR="007839D2" w:rsidRDefault="007839D2" w:rsidP="00FC62A6">
      <w:pPr>
        <w:rPr>
          <w:rFonts w:ascii="GHEA Grapalat" w:hAnsi="GHEA Grapalat"/>
          <w:sz w:val="24"/>
          <w:szCs w:val="24"/>
        </w:rPr>
      </w:pPr>
    </w:p>
    <w:p w14:paraId="154D3E71" w14:textId="64E592C1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</w:t>
      </w:r>
    </w:p>
    <w:p w14:paraId="6EEFC357" w14:textId="78DC63E2" w:rsidR="00621B6D" w:rsidRDefault="00F97C5F" w:rsidP="00BD2141">
      <w:pPr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  <w:r w:rsidR="00F731D8"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71C20C52" w14:textId="77777777" w:rsidR="00874C1A" w:rsidRDefault="00874C1A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4C701D2B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078C627D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7839D2" w:rsidRPr="007839D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ՀՈՎՏԱՇԵՆ ԳՅՈՒՂԻ Պ</w:t>
      </w:r>
      <w:r w:rsidR="007839D2" w:rsidRPr="007839D2">
        <w:rPr>
          <w:rFonts w:ascii="Times New Roman" w:hAnsi="Times New Roman"/>
          <w:b/>
          <w:sz w:val="24"/>
          <w:szCs w:val="24"/>
          <w:lang w:val="hy-AM"/>
        </w:rPr>
        <w:t>․</w:t>
      </w:r>
      <w:r w:rsidR="007839D2" w:rsidRPr="007839D2">
        <w:rPr>
          <w:rFonts w:ascii="GHEA Grapalat" w:hAnsi="GHEA Grapalat"/>
          <w:b/>
          <w:sz w:val="24"/>
          <w:szCs w:val="24"/>
          <w:lang w:val="hy-AM"/>
        </w:rPr>
        <w:t xml:space="preserve"> ՍԵՎԱԿԻ ՓՈՂՈՑ 24/3 ՀԱՍՑԵՈՒՄ ԳՏՆՎՈՂ ԱՐԴՅՈՒՆԱԲԵՐՈՒԹՅԱՆ, ԸՆԴԵՐՔՕԳՏԱԳՈՐԾՄԱՆ ԵՎ ԱՅԼ ԱՐՏԱԴՐԱԿԱՆ ՆՇԱՆԱԿՈՒԹՅԱՆ ԳՅՈՒՂԱՏՆՏԵՍԱԿԱՆ ԱՐՏԱԴՐԱԿԱՆ ՕԲՅԵԿՏՆԵՐԻ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6165732A" w:rsidR="00F97C5F" w:rsidRPr="00FC62A6" w:rsidRDefault="00703EB4" w:rsidP="00221D7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3EB4">
        <w:rPr>
          <w:rFonts w:ascii="GHEA Grapalat" w:hAnsi="GHEA Grapalat"/>
          <w:sz w:val="24"/>
          <w:szCs w:val="24"/>
          <w:lang w:val="hy-AM"/>
        </w:rPr>
        <w:t>«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ովտաշեն գյուղի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Պ</w:t>
      </w:r>
      <w:r w:rsidR="007839D2" w:rsidRPr="007839D2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Ս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>եվակի փողոց 24/3 հասցեում գտնվող արդյունաբերության, ընդերքօգտագործման եվ այլ արտադրական նշանակության գյուղատնտեսական արտադրական օբյեկտների հողամասն ուղղակի վաճառքի կարգով օտարելու մասին</w:t>
      </w:r>
      <w:r w:rsidRPr="00703EB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21B6D" w:rsidRPr="00621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>Արտաշատ համայնքի ավագանու որոշման</w:t>
      </w:r>
      <w:r w:rsidR="00E63D98">
        <w:rPr>
          <w:rFonts w:ascii="GHEA Grapalat" w:hAnsi="GHEA Grapalat"/>
          <w:sz w:val="24"/>
          <w:szCs w:val="24"/>
          <w:lang w:val="hy-AM"/>
        </w:rPr>
        <w:t xml:space="preserve"> դեպքում հնարավոր կլինի օտարել</w:t>
      </w:r>
      <w:r w:rsidR="00874C1A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D98">
        <w:rPr>
          <w:rFonts w:ascii="GHEA Grapalat" w:hAnsi="GHEA Grapalat"/>
          <w:sz w:val="24"/>
          <w:szCs w:val="24"/>
          <w:lang w:val="hy-AM"/>
        </w:rPr>
        <w:t>հողամասը, որը սահմանակից է քաղաքացուն սեփականության իրավունքով պատկանող հողամաս</w:t>
      </w:r>
      <w:r w:rsidR="007839D2">
        <w:rPr>
          <w:rFonts w:ascii="GHEA Grapalat" w:hAnsi="GHEA Grapalat"/>
          <w:sz w:val="24"/>
          <w:szCs w:val="24"/>
          <w:lang w:val="hy-AM"/>
        </w:rPr>
        <w:t>ին և կհանդիսանա գոյություն ունեցող անասնաշենքի սպասարկման տարածք։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5D3ADC3D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7839D2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45A3D77D" w:rsidR="00F731D8" w:rsidRPr="00FC62A6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8CDA933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4E1072F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F68C7B3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64BA1D74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7839D2" w:rsidRPr="007839D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ՀՈՎՏԱՇԵՆ ԳՅՈՒՂԻ Պ</w:t>
      </w:r>
      <w:r w:rsidR="007839D2" w:rsidRPr="007839D2">
        <w:rPr>
          <w:rFonts w:ascii="Times New Roman" w:hAnsi="Times New Roman"/>
          <w:b/>
          <w:sz w:val="24"/>
          <w:szCs w:val="24"/>
          <w:lang w:val="hy-AM"/>
        </w:rPr>
        <w:t>․</w:t>
      </w:r>
      <w:r w:rsidR="007839D2" w:rsidRPr="007839D2">
        <w:rPr>
          <w:rFonts w:ascii="GHEA Grapalat" w:hAnsi="GHEA Grapalat"/>
          <w:b/>
          <w:sz w:val="24"/>
          <w:szCs w:val="24"/>
          <w:lang w:val="hy-AM"/>
        </w:rPr>
        <w:t xml:space="preserve"> ՍԵՎԱԿԻ ՓՈՂՈՑ 24/3 ՀԱՍՑԵՈՒՄ ԳՏՆՎՈՂ ԱՐԴՅՈՒՆԱԲԵՐՈՒԹՅԱՆ, ԸՆԴԵՐՔՕԳՏԱԳՈՐԾՄԱՆ ԵՎ ԱՅԼ ԱՐՏԱԴՐԱԿԱՆ ՆՇԱՆԱԿՈՒԹՅԱՆ ԳՅՈՒՂԱՏՆՏԵՍԱԿԱՆ ԱՐՏԱԴՐԱԿԱՆ ՕԲՅԵԿՏՆԵՐԻ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75DCC22B" w:rsidR="00F97C5F" w:rsidRPr="00FC62A6" w:rsidRDefault="005A1AEA" w:rsidP="00221D7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Ա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Հ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ովտաշեն գյուղի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Պ</w:t>
      </w:r>
      <w:r w:rsidR="007839D2" w:rsidRPr="007839D2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839D2">
        <w:rPr>
          <w:rFonts w:ascii="GHEA Grapalat" w:hAnsi="GHEA Grapalat"/>
          <w:bCs/>
          <w:sz w:val="24"/>
          <w:szCs w:val="24"/>
          <w:lang w:val="hy-AM"/>
        </w:rPr>
        <w:t>Ս</w:t>
      </w:r>
      <w:r w:rsidR="007839D2" w:rsidRPr="007839D2">
        <w:rPr>
          <w:rFonts w:ascii="GHEA Grapalat" w:hAnsi="GHEA Grapalat"/>
          <w:bCs/>
          <w:sz w:val="24"/>
          <w:szCs w:val="24"/>
          <w:lang w:val="hy-AM"/>
        </w:rPr>
        <w:t>եվակի փողոց 24/3 հասցեում գտնվող արդյունաբերության, ընդերքօգտագործման եվ այլ արտադրական նշանակության գյուղատնտեսական արտադրական օբյեկտների հողամասն ուղղակի վաճառքի կարգով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4AB8ABF5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7839D2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8E8182" w14:textId="77777777" w:rsidR="00B946DA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80B4D57" w14:textId="77777777" w:rsidR="00B946DA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665D94C" w14:textId="3A5F6F2C" w:rsidR="00B946DA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7A38B3A9" w14:textId="6C5161F0" w:rsidR="00AB353F" w:rsidRDefault="00AB353F" w:rsidP="00B946DA">
      <w:pPr>
        <w:spacing w:line="360" w:lineRule="auto"/>
        <w:rPr>
          <w:rFonts w:ascii="GHEA Grapalat" w:hAnsi="GHEA Grapalat"/>
          <w:lang w:val="hy-AM"/>
        </w:rPr>
      </w:pPr>
    </w:p>
    <w:p w14:paraId="092724A9" w14:textId="77777777" w:rsidR="00AB353F" w:rsidRPr="00AB353F" w:rsidRDefault="00AB353F" w:rsidP="00B946DA">
      <w:pPr>
        <w:spacing w:line="360" w:lineRule="auto"/>
        <w:rPr>
          <w:rFonts w:ascii="GHEA Grapalat" w:hAnsi="GHEA Grapalat"/>
          <w:lang w:val="hy-AM"/>
        </w:rPr>
      </w:pPr>
    </w:p>
    <w:p w14:paraId="2C4DF1C8" w14:textId="77777777" w:rsidR="00B946DA" w:rsidRPr="00AB353F" w:rsidRDefault="00B946DA" w:rsidP="00B946DA">
      <w:pPr>
        <w:spacing w:line="360" w:lineRule="auto"/>
        <w:rPr>
          <w:rFonts w:ascii="GHEA Grapalat" w:hAnsi="GHEA Grapalat"/>
          <w:lang w:val="hy-AM"/>
        </w:rPr>
      </w:pPr>
      <w:r w:rsidRPr="00AB353F">
        <w:rPr>
          <w:rFonts w:ascii="GHEA Grapalat" w:hAnsi="GHEA Grapalat"/>
          <w:lang w:val="hy-AM"/>
        </w:rPr>
        <w:t xml:space="preserve">                                                                  </w:t>
      </w:r>
      <w:r>
        <w:rPr>
          <w:rFonts w:ascii="GHEA Grapalat" w:hAnsi="GHEA Grapalat"/>
          <w:lang w:val="hy-AM"/>
        </w:rPr>
        <w:t xml:space="preserve">    </w:t>
      </w:r>
    </w:p>
    <w:p w14:paraId="0DDB983D" w14:textId="77777777" w:rsidR="00AB353F" w:rsidRDefault="00AB353F" w:rsidP="00B946DA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5414FD6" w14:textId="71596744" w:rsidR="00B946DA" w:rsidRPr="00B946DA" w:rsidRDefault="00B946DA" w:rsidP="00B946DA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946DA">
        <w:rPr>
          <w:rFonts w:ascii="GHEA Grapalat" w:hAnsi="GHEA Grapalat"/>
          <w:b/>
          <w:sz w:val="32"/>
          <w:szCs w:val="32"/>
          <w:lang w:val="hy-AM"/>
        </w:rPr>
        <w:t>Տ Ե Ղ Ե Կ Ա Ն Ք</w:t>
      </w:r>
    </w:p>
    <w:p w14:paraId="75A097D6" w14:textId="77777777" w:rsidR="00B946DA" w:rsidRDefault="00B946DA" w:rsidP="00B946DA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79CB82B1" w14:textId="77777777" w:rsidR="00B946DA" w:rsidRPr="00B946DA" w:rsidRDefault="00B946DA" w:rsidP="00B946DA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2CEDD771" w14:textId="20FD8AFC" w:rsidR="00B946DA" w:rsidRPr="00251AAF" w:rsidRDefault="00B946DA" w:rsidP="00B946DA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B946DA">
        <w:rPr>
          <w:rFonts w:ascii="GHEA Grapalat" w:hAnsi="GHEA Grapalat"/>
          <w:lang w:val="hy-AM"/>
        </w:rPr>
        <w:t xml:space="preserve">ՀՀ Արարատի մարզի </w:t>
      </w:r>
      <w:r w:rsidR="007839D2" w:rsidRPr="007839D2">
        <w:rPr>
          <w:rFonts w:ascii="GHEA Grapalat" w:hAnsi="GHEA Grapalat"/>
          <w:lang w:val="hy-AM"/>
        </w:rPr>
        <w:t>Արտաշատ համայնքի Հովտաշեն գյուղի Պ</w:t>
      </w:r>
      <w:r w:rsidR="007839D2" w:rsidRPr="007839D2">
        <w:rPr>
          <w:rFonts w:ascii="Times New Roman" w:hAnsi="Times New Roman"/>
          <w:lang w:val="hy-AM"/>
        </w:rPr>
        <w:t>․</w:t>
      </w:r>
      <w:r w:rsidR="007839D2" w:rsidRPr="007839D2">
        <w:rPr>
          <w:rFonts w:ascii="GHEA Grapalat" w:hAnsi="GHEA Grapalat"/>
          <w:lang w:val="hy-AM"/>
        </w:rPr>
        <w:t xml:space="preserve"> Սեվակի փողոց 24/3</w:t>
      </w:r>
      <w:r w:rsidR="007839D2" w:rsidRPr="007839D2">
        <w:rPr>
          <w:rFonts w:ascii="GHEA Grapalat" w:hAnsi="GHEA Grapalat"/>
          <w:lang w:val="hy-AM"/>
        </w:rPr>
        <w:t xml:space="preserve"> հասցեում գտնվող </w:t>
      </w:r>
      <w:r w:rsidR="007839D2" w:rsidRPr="007839D2">
        <w:rPr>
          <w:rFonts w:ascii="GHEA Grapalat" w:hAnsi="GHEA Grapalat"/>
          <w:lang w:val="hy-AM"/>
        </w:rPr>
        <w:t>03-055-0022-0009 կադաստրային ծածկագրով 0,00924 հա մակերեսով արդյունաբերության, ընդերքօգտագործման և այլ արտադրական նշանակության գյուղատնտեսական արտադրական օբյեկտների հողամաս</w:t>
      </w:r>
      <w:r w:rsidR="007839D2" w:rsidRPr="007839D2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</w:t>
      </w:r>
      <w:r w:rsidRPr="00251AAF">
        <w:rPr>
          <w:rFonts w:ascii="GHEA Grapalat" w:hAnsi="GHEA Grapalat"/>
          <w:lang w:val="hy-AM"/>
        </w:rPr>
        <w:t xml:space="preserve"> ընդգրկված չէ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262F8A43" w14:textId="77777777" w:rsidR="00B946DA" w:rsidRPr="00531640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60AAC92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31640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0E6F6DD3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8D80223" w14:textId="589001EE" w:rsidR="00B946DA" w:rsidRPr="00531640" w:rsidRDefault="00B946DA" w:rsidP="00B946DA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53164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</w:t>
      </w:r>
      <w:r w:rsidR="007839D2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 xml:space="preserve">           Կ.ՄԿՐՏՉՅԱՆ</w:t>
      </w:r>
    </w:p>
    <w:p w14:paraId="61D6AB5D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37906E6" w14:textId="77777777" w:rsidR="00B946DA" w:rsidRPr="007B7605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782FE6C" w14:textId="77777777" w:rsidR="00B946DA" w:rsidRPr="00DE64B5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57674734" w14:textId="77777777" w:rsidR="00B946DA" w:rsidRPr="00DE64B5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30238B28" w14:textId="77777777" w:rsidR="00B946DA" w:rsidRPr="00DE64B5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5E9E3B45" w14:textId="77777777" w:rsidR="00B946DA" w:rsidRPr="00DE64B5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08642C78" w14:textId="77777777" w:rsidR="00B946DA" w:rsidRPr="00DE64B5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74A2D8D8" w14:textId="77777777" w:rsidR="00B946DA" w:rsidRPr="00FC62A6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4D61E84" w14:textId="77777777" w:rsidR="00DE64B5" w:rsidRPr="00DE64B5" w:rsidRDefault="00DE64B5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DE64B5" w:rsidRPr="00DE64B5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D5DE1"/>
    <w:rsid w:val="000E03B4"/>
    <w:rsid w:val="00123F85"/>
    <w:rsid w:val="00164199"/>
    <w:rsid w:val="001D7DDC"/>
    <w:rsid w:val="00221D79"/>
    <w:rsid w:val="004358AB"/>
    <w:rsid w:val="0054799A"/>
    <w:rsid w:val="005960FE"/>
    <w:rsid w:val="005A1AEA"/>
    <w:rsid w:val="00621B6D"/>
    <w:rsid w:val="00641765"/>
    <w:rsid w:val="00650FA1"/>
    <w:rsid w:val="00683954"/>
    <w:rsid w:val="006A3AAF"/>
    <w:rsid w:val="00703EB4"/>
    <w:rsid w:val="007839D2"/>
    <w:rsid w:val="007E2200"/>
    <w:rsid w:val="00835E89"/>
    <w:rsid w:val="00843208"/>
    <w:rsid w:val="00874C1A"/>
    <w:rsid w:val="0087539F"/>
    <w:rsid w:val="00925048"/>
    <w:rsid w:val="0092653C"/>
    <w:rsid w:val="009748A7"/>
    <w:rsid w:val="009D48FC"/>
    <w:rsid w:val="009E365E"/>
    <w:rsid w:val="00AB353F"/>
    <w:rsid w:val="00AE531A"/>
    <w:rsid w:val="00B946DA"/>
    <w:rsid w:val="00BA3B07"/>
    <w:rsid w:val="00BB4C0D"/>
    <w:rsid w:val="00BD2141"/>
    <w:rsid w:val="00C04246"/>
    <w:rsid w:val="00C17304"/>
    <w:rsid w:val="00C36A98"/>
    <w:rsid w:val="00D254B9"/>
    <w:rsid w:val="00D731FE"/>
    <w:rsid w:val="00DB2824"/>
    <w:rsid w:val="00DE4667"/>
    <w:rsid w:val="00DE64B5"/>
    <w:rsid w:val="00DF317C"/>
    <w:rsid w:val="00E3643C"/>
    <w:rsid w:val="00E63D98"/>
    <w:rsid w:val="00E70C1F"/>
    <w:rsid w:val="00F22511"/>
    <w:rsid w:val="00F24524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221E5AB-AEB3-4A2A-AE15-53983A02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semiHidden/>
    <w:unhideWhenUsed/>
    <w:rsid w:val="00DE6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50</cp:revision>
  <cp:lastPrinted>2025-03-05T08:07:00Z</cp:lastPrinted>
  <dcterms:created xsi:type="dcterms:W3CDTF">2022-06-03T08:02:00Z</dcterms:created>
  <dcterms:modified xsi:type="dcterms:W3CDTF">2025-03-05T08:07:00Z</dcterms:modified>
</cp:coreProperties>
</file>