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1" w:rsidRDefault="00343EF1" w:rsidP="00343EF1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ՏԵՂԵԿԱՆՔ</w:t>
      </w:r>
    </w:p>
    <w:p w:rsidR="00343EF1" w:rsidRDefault="00343EF1" w:rsidP="00343EF1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343EF1" w:rsidRDefault="004F1D98" w:rsidP="00343EF1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C26AB">
        <w:rPr>
          <w:rFonts w:ascii="GHEA Grapalat" w:hAnsi="GHEA Grapalat"/>
          <w:sz w:val="24"/>
          <w:szCs w:val="24"/>
          <w:lang w:val="en-US"/>
        </w:rPr>
        <w:t>«</w:t>
      </w:r>
      <w:r w:rsidR="00343EF1">
        <w:rPr>
          <w:rFonts w:ascii="GHEA Grapalat" w:hAnsi="GHEA Grapalat"/>
          <w:sz w:val="24"/>
          <w:szCs w:val="24"/>
          <w:lang w:val="en-US"/>
        </w:rPr>
        <w:t>ՀԱՅԱՍՏԱՆԻ ՀԱՆՐԱՊԵՏՈՒԹՅԱՆ ԱՐԱՐԱՏԻ ՄԱՐԶԻ</w:t>
      </w:r>
      <w:r w:rsidR="00BC26AB">
        <w:rPr>
          <w:rFonts w:ascii="GHEA Grapalat" w:hAnsi="GHEA Grapalat"/>
          <w:sz w:val="24"/>
          <w:szCs w:val="24"/>
          <w:lang w:val="en-US"/>
        </w:rPr>
        <w:t xml:space="preserve"> </w:t>
      </w:r>
      <w:r w:rsidR="00343EF1">
        <w:rPr>
          <w:rFonts w:ascii="GHEA Grapalat" w:hAnsi="GHEA Grapalat"/>
          <w:sz w:val="24"/>
          <w:szCs w:val="24"/>
          <w:lang w:val="en-US"/>
        </w:rPr>
        <w:t xml:space="preserve">ԱՐՏԱՇԱՏ ՀԱՄԱՅՆՔԻ </w:t>
      </w:r>
      <w:r w:rsidR="0001613A">
        <w:rPr>
          <w:rFonts w:ascii="GHEA Grapalat" w:hAnsi="GHEA Grapalat"/>
          <w:sz w:val="24"/>
          <w:szCs w:val="24"/>
          <w:lang w:val="hy-AM"/>
        </w:rPr>
        <w:t>ԱՅԳԵԶԱՐԴ ԳՅՈՒՂԻ</w:t>
      </w:r>
      <w:r w:rsidR="001B4A8C">
        <w:rPr>
          <w:rFonts w:ascii="GHEA Grapalat" w:hAnsi="GHEA Grapalat"/>
          <w:sz w:val="24"/>
          <w:szCs w:val="24"/>
          <w:lang w:val="hy-AM"/>
        </w:rPr>
        <w:t xml:space="preserve"> ՄՇԱԿՈՒՅԹԻ ՏԱՆ </w:t>
      </w:r>
      <w:r w:rsidR="009943BF">
        <w:rPr>
          <w:rFonts w:ascii="GHEA Grapalat" w:hAnsi="GHEA Grapalat"/>
          <w:sz w:val="24"/>
          <w:szCs w:val="24"/>
          <w:lang w:val="hy-AM"/>
        </w:rPr>
        <w:t>ՇԵՆՔ</w:t>
      </w:r>
      <w:r w:rsidR="009943BF">
        <w:rPr>
          <w:rFonts w:ascii="GHEA Grapalat" w:hAnsi="GHEA Grapalat"/>
          <w:sz w:val="24"/>
          <w:szCs w:val="24"/>
          <w:lang w:val="en-US"/>
        </w:rPr>
        <w:t>ԻՑ</w:t>
      </w:r>
      <w:r w:rsidR="00CB3B64">
        <w:rPr>
          <w:rFonts w:ascii="GHEA Grapalat" w:hAnsi="GHEA Grapalat"/>
          <w:sz w:val="24"/>
          <w:szCs w:val="24"/>
          <w:lang w:val="en-US"/>
        </w:rPr>
        <w:t xml:space="preserve"> </w:t>
      </w:r>
      <w:r w:rsidR="004D000E">
        <w:rPr>
          <w:rFonts w:ascii="GHEA Grapalat" w:hAnsi="GHEA Grapalat"/>
          <w:sz w:val="24"/>
          <w:szCs w:val="24"/>
          <w:lang w:val="en-US"/>
        </w:rPr>
        <w:t>ԱՆՀԱՏՈՒՅՑ</w:t>
      </w:r>
      <w:r w:rsidR="009943BF">
        <w:rPr>
          <w:rFonts w:ascii="GHEA Grapalat" w:hAnsi="GHEA Grapalat"/>
          <w:sz w:val="24"/>
          <w:szCs w:val="24"/>
          <w:lang w:val="en-US"/>
        </w:rPr>
        <w:t xml:space="preserve"> ԺԱՄԱՆԱԿԱՎՈՐ ՕԳՏԱԳՈՐԾՄԱՆ</w:t>
      </w:r>
      <w:r w:rsidR="004D000E">
        <w:rPr>
          <w:rFonts w:ascii="GHEA Grapalat" w:hAnsi="GHEA Grapalat"/>
          <w:sz w:val="24"/>
          <w:szCs w:val="24"/>
          <w:lang w:val="en-US"/>
        </w:rPr>
        <w:t xml:space="preserve"> </w:t>
      </w:r>
      <w:r w:rsidR="008F08B0">
        <w:rPr>
          <w:rFonts w:ascii="GHEA Grapalat" w:hAnsi="GHEA Grapalat"/>
          <w:sz w:val="24"/>
          <w:szCs w:val="24"/>
          <w:lang w:val="en-US"/>
        </w:rPr>
        <w:t>ՏԱՐԱԾՔ ՏՐԱՄԱԴՐԵԼՈՒ ՄԱՍԻՆ</w:t>
      </w:r>
      <w:r w:rsidR="00CB3B64">
        <w:rPr>
          <w:rFonts w:ascii="GHEA Grapalat" w:hAnsi="GHEA Grapalat"/>
          <w:sz w:val="24"/>
          <w:szCs w:val="24"/>
          <w:lang w:val="en-US"/>
        </w:rPr>
        <w:t xml:space="preserve">» </w:t>
      </w:r>
      <w:r w:rsidR="00343EF1">
        <w:rPr>
          <w:rFonts w:ascii="GHEA Grapalat" w:hAnsi="GHEA Grapalat"/>
          <w:sz w:val="24"/>
          <w:szCs w:val="24"/>
          <w:lang w:val="en-US"/>
        </w:rPr>
        <w:t xml:space="preserve">ՀԱՄԱՅՆՔԻ ԱՎԱԳԱՆՈՒ ՈՐՈՇՄԱՆ ՆԱԽԱԳԾԻ ԸՆԴՈՒՆՄԱՆ </w:t>
      </w:r>
      <w:r w:rsidR="001C6B0D">
        <w:rPr>
          <w:rFonts w:ascii="GHEA Grapalat" w:hAnsi="GHEA Grapalat"/>
          <w:sz w:val="24"/>
          <w:szCs w:val="24"/>
          <w:lang w:val="en-US"/>
        </w:rPr>
        <w:t>ԱՌ</w:t>
      </w:r>
      <w:r w:rsidR="00343EF1">
        <w:rPr>
          <w:rFonts w:ascii="GHEA Grapalat" w:hAnsi="GHEA Grapalat"/>
          <w:sz w:val="24"/>
          <w:szCs w:val="24"/>
          <w:lang w:val="en-US"/>
        </w:rPr>
        <w:t>ՆՉՈՒԹՅԱՄԲ ԱՅԼ ԻՐԱՎԱԿԱՆ ԱԿՏԵՐԻ ԸՆԴՈՒՆՄԱՆ ԱՆՀՐԱԺԵՇՏՈՒԹՅԱՆ ՄԱՍԻՆ</w:t>
      </w:r>
    </w:p>
    <w:p w:rsidR="00343EF1" w:rsidRDefault="00870C0B" w:rsidP="00343EF1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343EF1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proofErr w:type="gram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7D6B">
        <w:rPr>
          <w:rFonts w:ascii="GHEA Grapalat" w:hAnsi="GHEA Grapalat"/>
          <w:sz w:val="24"/>
          <w:szCs w:val="24"/>
          <w:lang w:val="en-US"/>
        </w:rPr>
        <w:t>Այգեզարդ</w:t>
      </w:r>
      <w:proofErr w:type="spellEnd"/>
      <w:r w:rsidR="00F07D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7D6B"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 w:rsidR="00F07D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7D6B">
        <w:rPr>
          <w:rFonts w:ascii="GHEA Grapalat" w:hAnsi="GHEA Grapalat"/>
          <w:sz w:val="24"/>
          <w:szCs w:val="24"/>
          <w:lang w:val="en-US"/>
        </w:rPr>
        <w:t>մշակույթի</w:t>
      </w:r>
      <w:proofErr w:type="spellEnd"/>
      <w:r w:rsidR="00F07D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7D6B">
        <w:rPr>
          <w:rFonts w:ascii="GHEA Grapalat" w:hAnsi="GHEA Grapalat"/>
          <w:sz w:val="24"/>
          <w:szCs w:val="24"/>
          <w:lang w:val="en-US"/>
        </w:rPr>
        <w:t>տան</w:t>
      </w:r>
      <w:proofErr w:type="spellEnd"/>
      <w:r w:rsidR="00F07D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5F3C">
        <w:rPr>
          <w:rFonts w:ascii="GHEA Grapalat" w:hAnsi="GHEA Grapalat"/>
          <w:sz w:val="24"/>
          <w:szCs w:val="24"/>
          <w:lang w:val="en-US"/>
        </w:rPr>
        <w:t>շենքից</w:t>
      </w:r>
      <w:proofErr w:type="spellEnd"/>
      <w:r w:rsidR="0055197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1976">
        <w:rPr>
          <w:rFonts w:ascii="GHEA Grapalat" w:hAnsi="GHEA Grapalat"/>
          <w:sz w:val="24"/>
          <w:szCs w:val="24"/>
          <w:lang w:val="en-US"/>
        </w:rPr>
        <w:t>անհատույց</w:t>
      </w:r>
      <w:proofErr w:type="spellEnd"/>
      <w:r w:rsidR="00885F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5F3C">
        <w:rPr>
          <w:rFonts w:ascii="GHEA Grapalat" w:hAnsi="GHEA Grapalat"/>
          <w:sz w:val="24"/>
          <w:szCs w:val="24"/>
          <w:lang w:val="en-US"/>
        </w:rPr>
        <w:t>ժամանակավոր</w:t>
      </w:r>
      <w:proofErr w:type="spellEnd"/>
      <w:r w:rsidR="00885F3C">
        <w:rPr>
          <w:rFonts w:ascii="GHEA Grapalat" w:hAnsi="GHEA Grapalat"/>
          <w:sz w:val="24"/>
          <w:szCs w:val="24"/>
          <w:lang w:val="en-US"/>
        </w:rPr>
        <w:t xml:space="preserve"> օգտագործման</w:t>
      </w:r>
      <w:bookmarkStart w:id="0" w:name="_GoBack"/>
      <w:bookmarkEnd w:id="0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տարածք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առնչությամբ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ակտերի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="00343EF1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43EF1">
        <w:rPr>
          <w:rFonts w:ascii="GHEA Grapalat" w:hAnsi="GHEA Grapalat"/>
          <w:sz w:val="24"/>
          <w:szCs w:val="24"/>
          <w:lang w:val="en-US"/>
        </w:rPr>
        <w:t>առաջանում</w:t>
      </w:r>
      <w:proofErr w:type="spellEnd"/>
      <w:r w:rsidR="000238A8">
        <w:rPr>
          <w:rFonts w:ascii="GHEA Grapalat" w:hAnsi="GHEA Grapalat"/>
          <w:sz w:val="24"/>
          <w:szCs w:val="24"/>
          <w:lang w:val="en-US"/>
        </w:rPr>
        <w:t xml:space="preserve"> է</w:t>
      </w:r>
      <w:r w:rsidR="00343EF1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343EF1" w:rsidRDefault="00343EF1" w:rsidP="00343EF1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343EF1" w:rsidRDefault="00343EF1" w:rsidP="00343EF1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ՏԵՂԵԿԱՆՔ</w:t>
      </w:r>
    </w:p>
    <w:p w:rsidR="00343EF1" w:rsidRDefault="00343EF1" w:rsidP="00343EF1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343EF1" w:rsidRDefault="00390C92" w:rsidP="00343EF1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C26AB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ԱՐԱՐԱՏԻ ՄԱՐԶԻ ԱՐՏԱՇԱՏ ՀԱՄԱՅՆՔԻ </w:t>
      </w:r>
      <w:r>
        <w:rPr>
          <w:rFonts w:ascii="GHEA Grapalat" w:hAnsi="GHEA Grapalat"/>
          <w:sz w:val="24"/>
          <w:szCs w:val="24"/>
          <w:lang w:val="hy-AM"/>
        </w:rPr>
        <w:t xml:space="preserve">ԱՅԳԵԶԱՐԴ ԳՅՈՒՂԻ ՄՇԱԿՈՒՅԹԻ ՏԱՆ </w:t>
      </w:r>
      <w:r w:rsidR="005E27E7">
        <w:rPr>
          <w:rFonts w:ascii="GHEA Grapalat" w:hAnsi="GHEA Grapalat"/>
          <w:sz w:val="24"/>
          <w:szCs w:val="24"/>
          <w:lang w:val="hy-AM"/>
        </w:rPr>
        <w:t>ՇԵՆՔ</w:t>
      </w:r>
      <w:r w:rsidR="005E27E7">
        <w:rPr>
          <w:rFonts w:ascii="GHEA Grapalat" w:hAnsi="GHEA Grapalat"/>
          <w:sz w:val="24"/>
          <w:szCs w:val="24"/>
          <w:lang w:val="en-US"/>
        </w:rPr>
        <w:t>ԻՑ</w:t>
      </w:r>
      <w:r>
        <w:rPr>
          <w:rFonts w:ascii="GHEA Grapalat" w:hAnsi="GHEA Grapalat"/>
          <w:sz w:val="24"/>
          <w:szCs w:val="24"/>
          <w:lang w:val="en-US"/>
        </w:rPr>
        <w:t xml:space="preserve"> ԱՆՀԱՏՈՒՅՑ</w:t>
      </w:r>
      <w:r w:rsidR="005E27E7">
        <w:rPr>
          <w:rFonts w:ascii="GHEA Grapalat" w:hAnsi="GHEA Grapalat"/>
          <w:sz w:val="24"/>
          <w:szCs w:val="24"/>
          <w:lang w:val="en-US"/>
        </w:rPr>
        <w:t xml:space="preserve"> ԺԱՄԱՆԱԿԱՎՈՐ ՕԳՏԱԳՈՐԾՄԱՆ</w:t>
      </w:r>
      <w:r>
        <w:rPr>
          <w:rFonts w:ascii="GHEA Grapalat" w:hAnsi="GHEA Grapalat"/>
          <w:sz w:val="24"/>
          <w:szCs w:val="24"/>
          <w:lang w:val="en-US"/>
        </w:rPr>
        <w:t xml:space="preserve"> ՏԱՐԱԾՔ ՏՐԱՄԱԴՐԵԼՈՒ ՄԱՍԻՆ» </w:t>
      </w:r>
      <w:r w:rsidR="00343EF1">
        <w:rPr>
          <w:rFonts w:ascii="GHEA Grapalat" w:hAnsi="GHEA Grapalat"/>
          <w:sz w:val="24"/>
          <w:szCs w:val="24"/>
          <w:lang w:val="en-US"/>
        </w:rPr>
        <w:t>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343EF1" w:rsidRDefault="00343EF1" w:rsidP="00343EF1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264C10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264C1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proofErr w:type="gram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Այգեզարդ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մշակույթի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տան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E27E7">
        <w:rPr>
          <w:rFonts w:ascii="GHEA Grapalat" w:hAnsi="GHEA Grapalat"/>
          <w:sz w:val="24"/>
          <w:szCs w:val="24"/>
          <w:lang w:val="en-US"/>
        </w:rPr>
        <w:t>շենքից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անհատույց</w:t>
      </w:r>
      <w:proofErr w:type="spellEnd"/>
      <w:r w:rsidR="005E27E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E27E7">
        <w:rPr>
          <w:rFonts w:ascii="GHEA Grapalat" w:hAnsi="GHEA Grapalat"/>
          <w:sz w:val="24"/>
          <w:szCs w:val="24"/>
          <w:lang w:val="en-US"/>
        </w:rPr>
        <w:t>ժամանակավոր</w:t>
      </w:r>
      <w:proofErr w:type="spellEnd"/>
      <w:r w:rsidR="005E27E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E27E7">
        <w:rPr>
          <w:rFonts w:ascii="GHEA Grapalat" w:hAnsi="GHEA Grapalat"/>
          <w:sz w:val="24"/>
          <w:szCs w:val="24"/>
          <w:lang w:val="en-US"/>
        </w:rPr>
        <w:t>օգտագործման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տարածք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C1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264C1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2986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343EF1" w:rsidRDefault="00343EF1" w:rsidP="00343EF1">
      <w:pPr>
        <w:tabs>
          <w:tab w:val="left" w:pos="465"/>
        </w:tabs>
        <w:rPr>
          <w:rFonts w:ascii="GHEA Grapalat" w:hAnsi="GHEA Grapalat"/>
          <w:sz w:val="24"/>
          <w:szCs w:val="24"/>
          <w:lang w:val="en-US"/>
        </w:rPr>
      </w:pPr>
    </w:p>
    <w:p w:rsidR="00343EF1" w:rsidRDefault="00343EF1" w:rsidP="00343EF1">
      <w:pPr>
        <w:tabs>
          <w:tab w:val="left" w:pos="465"/>
        </w:tabs>
        <w:rPr>
          <w:rFonts w:ascii="GHEA Grapalat" w:hAnsi="GHEA Grapalat"/>
          <w:sz w:val="24"/>
          <w:szCs w:val="24"/>
          <w:lang w:val="en-US"/>
        </w:rPr>
      </w:pPr>
    </w:p>
    <w:p w:rsidR="0011358D" w:rsidRPr="00343EF1" w:rsidRDefault="00885F3C" w:rsidP="00343EF1">
      <w:pPr>
        <w:rPr>
          <w:lang w:val="en-US"/>
        </w:rPr>
      </w:pPr>
    </w:p>
    <w:sectPr w:rsidR="0011358D" w:rsidRPr="0034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1"/>
    <w:rsid w:val="0001613A"/>
    <w:rsid w:val="000238A8"/>
    <w:rsid w:val="000A2986"/>
    <w:rsid w:val="001B4A8C"/>
    <w:rsid w:val="001C6B0D"/>
    <w:rsid w:val="00264C10"/>
    <w:rsid w:val="00343EF1"/>
    <w:rsid w:val="00390C92"/>
    <w:rsid w:val="004D000E"/>
    <w:rsid w:val="004E458D"/>
    <w:rsid w:val="004F1D98"/>
    <w:rsid w:val="00501F21"/>
    <w:rsid w:val="00551976"/>
    <w:rsid w:val="005B45A7"/>
    <w:rsid w:val="005C5D71"/>
    <w:rsid w:val="005E27E7"/>
    <w:rsid w:val="005F418A"/>
    <w:rsid w:val="0081564D"/>
    <w:rsid w:val="00870C0B"/>
    <w:rsid w:val="00885F3C"/>
    <w:rsid w:val="008F08B0"/>
    <w:rsid w:val="009943BF"/>
    <w:rsid w:val="00BC26AB"/>
    <w:rsid w:val="00CB3B64"/>
    <w:rsid w:val="00F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</dc:creator>
  <cp:lastModifiedBy>NUNE</cp:lastModifiedBy>
  <cp:revision>428</cp:revision>
  <dcterms:created xsi:type="dcterms:W3CDTF">2024-01-26T11:38:00Z</dcterms:created>
  <dcterms:modified xsi:type="dcterms:W3CDTF">2024-02-14T06:49:00Z</dcterms:modified>
</cp:coreProperties>
</file>