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44D71" w14:textId="424FD892" w:rsidR="00BF0CA6" w:rsidRPr="00694118" w:rsidRDefault="00BF0CA6" w:rsidP="00E75026">
      <w:pPr>
        <w:jc w:val="center"/>
        <w:rPr>
          <w:b/>
          <w:bCs/>
          <w:sz w:val="28"/>
          <w:szCs w:val="28"/>
        </w:rPr>
      </w:pPr>
      <w:r w:rsidRPr="00E85B6A">
        <w:rPr>
          <w:b/>
          <w:bCs/>
          <w:sz w:val="28"/>
          <w:szCs w:val="28"/>
          <w:lang w:val="hy-AM"/>
        </w:rPr>
        <w:t>ՏԵՂԵԿԱՆՔ</w:t>
      </w:r>
      <w:r w:rsidR="00694118">
        <w:rPr>
          <w:b/>
          <w:bCs/>
          <w:sz w:val="28"/>
          <w:szCs w:val="28"/>
        </w:rPr>
        <w:t xml:space="preserve"> 1</w:t>
      </w:r>
      <w:bookmarkStart w:id="0" w:name="_GoBack"/>
      <w:bookmarkEnd w:id="0"/>
    </w:p>
    <w:p w14:paraId="53D1501F" w14:textId="0EFCE7F6" w:rsidR="00BF0CA6" w:rsidRPr="00E85B6A" w:rsidRDefault="006C7A39" w:rsidP="00E75026">
      <w:pPr>
        <w:jc w:val="center"/>
        <w:rPr>
          <w:b/>
          <w:bCs/>
          <w:sz w:val="28"/>
          <w:szCs w:val="28"/>
          <w:lang w:val="hy-AM"/>
        </w:rPr>
      </w:pPr>
      <w:r w:rsidRPr="006C7A39">
        <w:rPr>
          <w:b/>
          <w:bCs/>
          <w:sz w:val="28"/>
          <w:szCs w:val="28"/>
          <w:lang w:val="hy-AM"/>
        </w:rPr>
        <w:t>«</w:t>
      </w:r>
      <w:r w:rsidR="004D1230" w:rsidRPr="004D1230">
        <w:rPr>
          <w:b/>
          <w:bCs/>
          <w:sz w:val="28"/>
          <w:szCs w:val="28"/>
          <w:lang w:val="hy-AM"/>
        </w:rPr>
        <w:t xml:space="preserve">ԱՐՏԱՇԱՏ ՀԱՄԱՅՆՔԻ ՎԱՐՉԱԿԱՆ ՏԱՐԱԾՔՈՒՄ ԱՂԲԱՀԱՆՈՒԹՅԱՆ ԵՎ ՍԱՆԻՏԱՐԱԿԱՆ ՄԱՔՐՄԱՆ ԱՇԽԱՏԱՆՔՆԵՐԻ ԻՐԱԿԱՆԱՑՄԱՆ 2025 ԹՎԱԿԱՆԻ ՏԱՐԵԿԱՆ </w:t>
      </w:r>
      <w:r w:rsidR="00BB4E22" w:rsidRPr="006C7A39">
        <w:rPr>
          <w:b/>
          <w:bCs/>
          <w:sz w:val="28"/>
          <w:szCs w:val="28"/>
          <w:lang w:val="hy-AM"/>
        </w:rPr>
        <w:t>ԿԱՌԱՎԱՐՄԱՆ ՊԼԱՆԸ</w:t>
      </w:r>
      <w:r w:rsidR="004D1230" w:rsidRPr="004D1230">
        <w:rPr>
          <w:b/>
          <w:bCs/>
          <w:sz w:val="28"/>
          <w:szCs w:val="28"/>
          <w:lang w:val="hy-AM"/>
        </w:rPr>
        <w:t xml:space="preserve"> ԵՎ ՍԽԵՄԱՆ ՀԱՍՏԱՏԵԼՈՒ ՄԱՍԻՆ</w:t>
      </w:r>
      <w:r w:rsidRPr="006C7A39">
        <w:rPr>
          <w:b/>
          <w:bCs/>
          <w:sz w:val="28"/>
          <w:szCs w:val="28"/>
          <w:lang w:val="hy-AM"/>
        </w:rPr>
        <w:t>»</w:t>
      </w:r>
      <w:r w:rsidR="004D1230" w:rsidRPr="006C7A39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BF0CA6" w:rsidRPr="00E85B6A">
        <w:rPr>
          <w:b/>
          <w:bCs/>
          <w:sz w:val="28"/>
          <w:szCs w:val="28"/>
          <w:lang w:val="hy-AM"/>
        </w:rPr>
        <w:t xml:space="preserve">ԱՐՏԱՇԱՏ ՀԱՄԱՅՆՔԻ ԱՎԱԳԱՆՈՒ ՈՐՈՇՄԱՆ ԸՆԴՈՒՆՄԱՆ ԱՌՆՉՈՒԹՅԱՄԲ ԱՅԼ ԻՐԱՎԱԿԱՆ ԱԿՏԵՐԻ </w:t>
      </w:r>
      <w:r w:rsidR="00CF70AE" w:rsidRPr="00E85B6A">
        <w:rPr>
          <w:b/>
          <w:bCs/>
          <w:sz w:val="28"/>
          <w:szCs w:val="28"/>
          <w:lang w:val="hy-AM"/>
        </w:rPr>
        <w:t xml:space="preserve">  </w:t>
      </w:r>
      <w:r w:rsidR="00BF0CA6" w:rsidRPr="00E85B6A">
        <w:rPr>
          <w:b/>
          <w:bCs/>
          <w:sz w:val="28"/>
          <w:szCs w:val="28"/>
          <w:lang w:val="hy-AM"/>
        </w:rPr>
        <w:t>ԸՆԴՈՒՆՄԱՆ ԱՆՀՐԱԺԵՇՏՈՒԹՅԱՆ ՄԱՍԻՆ</w:t>
      </w:r>
    </w:p>
    <w:p w14:paraId="57D6AF12" w14:textId="150D7B6B" w:rsidR="00CF70AE" w:rsidRPr="006C7A39" w:rsidRDefault="00CF70AE" w:rsidP="00E75026">
      <w:pPr>
        <w:rPr>
          <w:sz w:val="28"/>
          <w:szCs w:val="28"/>
          <w:lang w:val="hy-AM"/>
        </w:rPr>
      </w:pPr>
    </w:p>
    <w:p w14:paraId="41447D2E" w14:textId="04AA7C8F" w:rsidR="00CF70AE" w:rsidRPr="00E75026" w:rsidRDefault="00CF70AE" w:rsidP="00E75026">
      <w:pPr>
        <w:spacing w:line="360" w:lineRule="auto"/>
        <w:jc w:val="both"/>
        <w:rPr>
          <w:rFonts w:ascii="GHEA Grapalat" w:hAnsi="GHEA Grapalat" w:cstheme="majorHAnsi"/>
          <w:sz w:val="24"/>
          <w:szCs w:val="24"/>
          <w:lang w:val="hy-AM"/>
        </w:rPr>
      </w:pPr>
      <w:r w:rsidRPr="00E75026">
        <w:rPr>
          <w:rFonts w:ascii="GHEA Grapalat" w:hAnsi="GHEA Grapalat" w:cstheme="majorHAnsi"/>
          <w:sz w:val="24"/>
          <w:szCs w:val="24"/>
          <w:lang w:val="hy-AM"/>
        </w:rPr>
        <w:t xml:space="preserve">Արտաշատ համայնքի վարչական տարածքում աղբահանության և սանիտարական մաքրման աշխատանքների իրականացման </w:t>
      </w:r>
      <w:r w:rsidR="00BB4E22" w:rsidRPr="00694118">
        <w:rPr>
          <w:rFonts w:ascii="GHEA Grapalat" w:hAnsi="GHEA Grapalat" w:cstheme="majorHAnsi"/>
          <w:sz w:val="24"/>
          <w:szCs w:val="24"/>
          <w:lang w:val="hy-AM"/>
        </w:rPr>
        <w:t>2025 թվականի տարեկան կառավարման պլանը</w:t>
      </w:r>
      <w:r w:rsidR="004D1230" w:rsidRPr="00694118">
        <w:rPr>
          <w:rFonts w:ascii="GHEA Grapalat" w:hAnsi="GHEA Grapalat" w:cstheme="majorHAnsi"/>
          <w:sz w:val="24"/>
          <w:szCs w:val="24"/>
          <w:lang w:val="hy-AM"/>
        </w:rPr>
        <w:t xml:space="preserve"> ու սխեման</w:t>
      </w:r>
      <w:r w:rsidR="007633A5" w:rsidRPr="00E75026">
        <w:rPr>
          <w:rFonts w:ascii="GHEA Grapalat" w:hAnsi="GHEA Grapalat" w:cstheme="majorHAnsi"/>
          <w:sz w:val="24"/>
          <w:szCs w:val="24"/>
          <w:lang w:val="hy-AM"/>
        </w:rPr>
        <w:t xml:space="preserve"> </w:t>
      </w:r>
      <w:r w:rsidR="004D1230" w:rsidRPr="00694118">
        <w:rPr>
          <w:rFonts w:ascii="GHEA Grapalat" w:hAnsi="GHEA Grapalat" w:cstheme="majorHAnsi"/>
          <w:sz w:val="24"/>
          <w:szCs w:val="24"/>
          <w:lang w:val="hy-AM"/>
        </w:rPr>
        <w:t>հաստատելու</w:t>
      </w:r>
      <w:r w:rsidR="007633A5" w:rsidRPr="00E75026">
        <w:rPr>
          <w:rFonts w:ascii="GHEA Grapalat" w:hAnsi="GHEA Grapalat" w:cstheme="majorHAnsi"/>
          <w:sz w:val="24"/>
          <w:szCs w:val="24"/>
          <w:lang w:val="hy-AM"/>
        </w:rPr>
        <w:t xml:space="preserve"> մասին Արտաշատ համայնքի ավագանու որոշման ընդունման առնչությամբ այլ իրավական ակտերի ընդունման անհրաժեշտություն չի առաջանում:</w:t>
      </w:r>
    </w:p>
    <w:p w14:paraId="23D736E5" w14:textId="69CC8593" w:rsidR="007633A5" w:rsidRDefault="007633A5" w:rsidP="00CF70AE">
      <w:pPr>
        <w:rPr>
          <w:rFonts w:asciiTheme="majorHAnsi" w:hAnsiTheme="majorHAnsi" w:cstheme="majorHAnsi"/>
          <w:sz w:val="28"/>
          <w:szCs w:val="28"/>
          <w:lang w:val="hy-AM"/>
        </w:rPr>
      </w:pPr>
    </w:p>
    <w:p w14:paraId="662D45DF" w14:textId="71DE644F" w:rsidR="00D02EB4" w:rsidRDefault="00D02EB4" w:rsidP="00CF70AE">
      <w:pPr>
        <w:rPr>
          <w:rFonts w:asciiTheme="majorHAnsi" w:hAnsiTheme="majorHAnsi" w:cstheme="majorHAnsi"/>
          <w:sz w:val="28"/>
          <w:szCs w:val="28"/>
          <w:lang w:val="hy-AM"/>
        </w:rPr>
      </w:pPr>
    </w:p>
    <w:p w14:paraId="7BBB24E7" w14:textId="5583BC03" w:rsidR="00D02EB4" w:rsidRDefault="00D02EB4" w:rsidP="00CF70AE">
      <w:pPr>
        <w:rPr>
          <w:rFonts w:asciiTheme="majorHAnsi" w:hAnsiTheme="majorHAnsi" w:cstheme="majorHAnsi"/>
          <w:sz w:val="28"/>
          <w:szCs w:val="28"/>
          <w:lang w:val="hy-AM"/>
        </w:rPr>
      </w:pPr>
    </w:p>
    <w:p w14:paraId="49763971" w14:textId="57867233" w:rsidR="00CF70AE" w:rsidRDefault="00CF70AE" w:rsidP="000A01F7">
      <w:pPr>
        <w:jc w:val="both"/>
        <w:rPr>
          <w:sz w:val="28"/>
          <w:szCs w:val="28"/>
          <w:lang w:val="hy-AM"/>
        </w:rPr>
      </w:pPr>
    </w:p>
    <w:p w14:paraId="5BD7F9AC" w14:textId="079231F3" w:rsidR="00CF70AE" w:rsidRDefault="00CF70AE" w:rsidP="000A01F7">
      <w:pPr>
        <w:jc w:val="both"/>
        <w:rPr>
          <w:sz w:val="28"/>
          <w:szCs w:val="28"/>
          <w:lang w:val="hy-AM"/>
        </w:rPr>
      </w:pPr>
    </w:p>
    <w:p w14:paraId="0E92F16D" w14:textId="36449447" w:rsidR="00CF70AE" w:rsidRDefault="00CF70AE" w:rsidP="00CF70AE">
      <w:pPr>
        <w:jc w:val="center"/>
        <w:rPr>
          <w:sz w:val="28"/>
          <w:szCs w:val="28"/>
          <w:lang w:val="hy-AM"/>
        </w:rPr>
      </w:pPr>
    </w:p>
    <w:p w14:paraId="7FF92BAD" w14:textId="77777777" w:rsidR="00CF70AE" w:rsidRPr="00CF70AE" w:rsidRDefault="00CF70AE" w:rsidP="00CF70AE">
      <w:pPr>
        <w:jc w:val="center"/>
        <w:rPr>
          <w:sz w:val="28"/>
          <w:szCs w:val="28"/>
          <w:lang w:val="hy-AM"/>
        </w:rPr>
      </w:pPr>
    </w:p>
    <w:sectPr w:rsidR="00CF70AE" w:rsidRPr="00CF70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21"/>
    <w:rsid w:val="000A01F7"/>
    <w:rsid w:val="0047766D"/>
    <w:rsid w:val="004D1230"/>
    <w:rsid w:val="005B0021"/>
    <w:rsid w:val="00694118"/>
    <w:rsid w:val="006C7A39"/>
    <w:rsid w:val="007633A5"/>
    <w:rsid w:val="00BB4E22"/>
    <w:rsid w:val="00BF0CA6"/>
    <w:rsid w:val="00CF70AE"/>
    <w:rsid w:val="00D02EB4"/>
    <w:rsid w:val="00E75026"/>
    <w:rsid w:val="00E8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D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Пользователь</cp:lastModifiedBy>
  <cp:revision>9</cp:revision>
  <cp:lastPrinted>2022-05-27T12:46:00Z</cp:lastPrinted>
  <dcterms:created xsi:type="dcterms:W3CDTF">2022-05-28T11:21:00Z</dcterms:created>
  <dcterms:modified xsi:type="dcterms:W3CDTF">2024-11-13T05:47:00Z</dcterms:modified>
</cp:coreProperties>
</file>