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293" w:rsidRPr="00464585" w:rsidRDefault="00866293" w:rsidP="00866293">
      <w:pPr>
        <w:spacing w:line="240" w:lineRule="auto"/>
        <w:rPr>
          <w:rFonts w:ascii="GHEA Grapalat" w:hAnsi="GHEA Grapalat" w:cs="Arial"/>
          <w:b/>
          <w:sz w:val="24"/>
          <w:szCs w:val="24"/>
          <w:lang w:val="en-US"/>
        </w:rPr>
      </w:pPr>
    </w:p>
    <w:p w:rsidR="00866293" w:rsidRPr="00464585" w:rsidRDefault="00866293" w:rsidP="00866293">
      <w:pPr>
        <w:jc w:val="center"/>
        <w:rPr>
          <w:rFonts w:ascii="GHEA Grapalat" w:hAnsi="GHEA Grapalat" w:cs="Arial"/>
          <w:b/>
          <w:sz w:val="24"/>
          <w:szCs w:val="24"/>
          <w:lang w:val="en-US"/>
        </w:rPr>
      </w:pPr>
      <w:r w:rsidRPr="00464585">
        <w:rPr>
          <w:rFonts w:ascii="GHEA Grapalat" w:hAnsi="GHEA Grapalat" w:cs="Arial"/>
          <w:b/>
          <w:sz w:val="24"/>
          <w:szCs w:val="24"/>
          <w:lang w:val="en-US"/>
        </w:rPr>
        <w:t>ՀԻՄՆԱՎՈՐՈՒՄ</w:t>
      </w:r>
    </w:p>
    <w:p w:rsidR="00E52ED9" w:rsidRPr="00464585" w:rsidRDefault="00284BE9" w:rsidP="00866293">
      <w:pPr>
        <w:jc w:val="center"/>
        <w:rPr>
          <w:rFonts w:ascii="GHEA Grapalat" w:hAnsi="GHEA Grapalat" w:cs="Arial"/>
          <w:b/>
          <w:sz w:val="24"/>
          <w:szCs w:val="24"/>
          <w:lang w:val="en-US"/>
        </w:rPr>
      </w:pPr>
      <w:r>
        <w:rPr>
          <w:rFonts w:ascii="GHEA Grapalat" w:hAnsi="GHEA Grapalat" w:cs="Arial"/>
          <w:b/>
          <w:sz w:val="24"/>
          <w:szCs w:val="24"/>
          <w:lang w:val="en-US"/>
        </w:rPr>
        <w:t>«</w:t>
      </w:r>
      <w:r w:rsidR="001D7CEB" w:rsidRPr="00464585">
        <w:rPr>
          <w:rFonts w:ascii="GHEA Grapalat" w:hAnsi="GHEA Grapalat" w:cs="Arial"/>
          <w:b/>
          <w:sz w:val="24"/>
          <w:szCs w:val="24"/>
          <w:lang w:val="en-US"/>
        </w:rPr>
        <w:t>ԱՐՏԱՇԱՏ ՀԱՄԱՅՆՔԻ ԿՈՂՄԻՑ ՄԱՏՈՒՑՎՈՂ ԾԱՌԱՅՈՒԹՅՈՒՆՆԵՐԻ ԴԻՄԱՑ ԳԱՆՁՎՈՂ ՎՃԱՐՆԵՐԻ ԴՐՈՒՅՔԱՉԱՓԵՐԸ ՍԱՀՄԱՆԵԼՈՒ ՄԱՍԻՆ</w:t>
      </w:r>
      <w:r>
        <w:rPr>
          <w:rFonts w:ascii="GHEA Grapalat" w:hAnsi="GHEA Grapalat" w:cs="Arial"/>
          <w:b/>
          <w:sz w:val="24"/>
          <w:szCs w:val="24"/>
          <w:lang w:val="en-US"/>
        </w:rPr>
        <w:t xml:space="preserve">» ԱՎԱԳԱՆՈՒ </w:t>
      </w:r>
      <w:r w:rsidR="0079382E">
        <w:rPr>
          <w:rFonts w:ascii="GHEA Grapalat" w:hAnsi="GHEA Grapalat" w:cs="Arial"/>
          <w:b/>
          <w:sz w:val="24"/>
          <w:szCs w:val="24"/>
          <w:lang w:val="en-US"/>
        </w:rPr>
        <w:t xml:space="preserve">ՈՐՈՇՄԱՆ </w:t>
      </w:r>
      <w:bookmarkStart w:id="0" w:name="_GoBack"/>
      <w:bookmarkEnd w:id="0"/>
      <w:r>
        <w:rPr>
          <w:rFonts w:ascii="GHEA Grapalat" w:hAnsi="GHEA Grapalat" w:cs="Arial"/>
          <w:b/>
          <w:sz w:val="24"/>
          <w:szCs w:val="24"/>
          <w:lang w:val="en-US"/>
        </w:rPr>
        <w:t>ՆԱԽԱԳԾԻ ԸՆԴՈՒՆՄԱՆ ԱՆՀՐԱԺԵՇՏՈՒԹՅԱՆ ՄԱՍԻՆ</w:t>
      </w:r>
    </w:p>
    <w:p w:rsidR="0084446F" w:rsidRPr="00464585" w:rsidRDefault="00B458B1" w:rsidP="00464585">
      <w:pPr>
        <w:spacing w:line="360" w:lineRule="auto"/>
        <w:ind w:firstLine="720"/>
        <w:jc w:val="both"/>
        <w:rPr>
          <w:rStyle w:val="a5"/>
          <w:rFonts w:ascii="GHEA Grapalat" w:hAnsi="GHEA Grapalat" w:cs="Arial"/>
          <w:color w:val="auto"/>
          <w:sz w:val="24"/>
          <w:szCs w:val="24"/>
          <w:shd w:val="clear" w:color="auto" w:fill="FFFFFF"/>
          <w:lang w:val="hy-AM"/>
        </w:rPr>
      </w:pPr>
      <w:r>
        <w:rPr>
          <w:rFonts w:ascii="GHEA Grapalat" w:hAnsi="GHEA Grapalat" w:cs="Arial"/>
          <w:bCs/>
          <w:sz w:val="24"/>
          <w:szCs w:val="24"/>
          <w:lang w:val="hy-AM"/>
        </w:rPr>
        <w:t>202</w:t>
      </w:r>
      <w:r w:rsidR="00A36A05">
        <w:rPr>
          <w:rFonts w:ascii="GHEA Grapalat" w:hAnsi="GHEA Grapalat" w:cs="Arial"/>
          <w:bCs/>
          <w:sz w:val="24"/>
          <w:szCs w:val="24"/>
          <w:lang w:val="en-US"/>
        </w:rPr>
        <w:t>5</w:t>
      </w:r>
      <w:r w:rsidR="001D7CEB" w:rsidRPr="00464585">
        <w:rPr>
          <w:rFonts w:ascii="GHEA Grapalat" w:hAnsi="GHEA Grapalat" w:cs="Arial"/>
          <w:bCs/>
          <w:sz w:val="24"/>
          <w:szCs w:val="24"/>
          <w:lang w:val="hy-AM"/>
        </w:rPr>
        <w:t xml:space="preserve"> թվականին Արտաշատ համայնքի տարածքում </w:t>
      </w:r>
      <w:r w:rsidR="004934B5" w:rsidRPr="00464585">
        <w:rPr>
          <w:rFonts w:ascii="GHEA Grapalat" w:hAnsi="GHEA Grapalat" w:cs="Arial"/>
          <w:bCs/>
          <w:sz w:val="24"/>
          <w:szCs w:val="24"/>
          <w:lang w:val="hy-AM"/>
        </w:rPr>
        <w:t xml:space="preserve">մատուցվող ծառայությունների դիմաց գանձվող վճարների </w:t>
      </w:r>
      <w:r w:rsidR="001D7CEB" w:rsidRPr="00464585">
        <w:rPr>
          <w:rFonts w:ascii="GHEA Grapalat" w:hAnsi="GHEA Grapalat" w:cs="Arial"/>
          <w:bCs/>
          <w:sz w:val="24"/>
          <w:szCs w:val="24"/>
          <w:lang w:val="hy-AM"/>
        </w:rPr>
        <w:t xml:space="preserve">դրույքաչափերը սահմանելու մասին Արտաշատ համայնքի ավագանու որոշման նախագծի ընդունումը պայմանավորված է </w:t>
      </w:r>
      <w:r w:rsidR="00464585">
        <w:rPr>
          <w:rFonts w:ascii="GHEA Grapalat" w:hAnsi="GHEA Grapalat" w:cs="Arial"/>
          <w:bCs/>
          <w:sz w:val="24"/>
          <w:szCs w:val="24"/>
          <w:lang w:val="hy-AM"/>
        </w:rPr>
        <w:t>«</w:t>
      </w:r>
      <w:r w:rsidR="001D7CEB" w:rsidRPr="00464585">
        <w:rPr>
          <w:rFonts w:ascii="GHEA Grapalat" w:hAnsi="GHEA Grapalat" w:cs="Arial"/>
          <w:bCs/>
          <w:sz w:val="24"/>
          <w:szCs w:val="24"/>
          <w:lang w:val="hy-AM"/>
        </w:rPr>
        <w:t>Տեղական ինքնակառավարման մասին</w:t>
      </w:r>
      <w:r w:rsidR="00464585">
        <w:rPr>
          <w:rFonts w:ascii="GHEA Grapalat" w:hAnsi="GHEA Grapalat" w:cs="Arial"/>
          <w:bCs/>
          <w:sz w:val="24"/>
          <w:szCs w:val="24"/>
          <w:lang w:val="hy-AM"/>
        </w:rPr>
        <w:t>»</w:t>
      </w:r>
      <w:r w:rsidR="001D7CEB" w:rsidRPr="00464585">
        <w:rPr>
          <w:rFonts w:ascii="GHEA Grapalat" w:hAnsi="GHEA Grapalat" w:cs="Arial"/>
          <w:bCs/>
          <w:sz w:val="24"/>
          <w:szCs w:val="24"/>
          <w:lang w:val="hy-AM"/>
        </w:rPr>
        <w:t xml:space="preserve"> Հայաստանի Հանրապետության օրենքի 18-րդ հոդվածի</w:t>
      </w:r>
      <w:r w:rsidR="004934B5" w:rsidRPr="00464585">
        <w:rPr>
          <w:rFonts w:ascii="GHEA Grapalat" w:hAnsi="GHEA Grapalat" w:cs="Arial"/>
          <w:bCs/>
          <w:sz w:val="24"/>
          <w:szCs w:val="24"/>
          <w:lang w:val="hy-AM"/>
        </w:rPr>
        <w:t xml:space="preserve"> 1-ին մասի 19</w:t>
      </w:r>
      <w:r w:rsidR="001D7CEB" w:rsidRPr="00464585">
        <w:rPr>
          <w:rFonts w:ascii="GHEA Grapalat" w:hAnsi="GHEA Grapalat" w:cs="Arial"/>
          <w:bCs/>
          <w:sz w:val="24"/>
          <w:szCs w:val="24"/>
          <w:lang w:val="hy-AM"/>
        </w:rPr>
        <w:t>-րդ կետով՝ համաձայն որի Արտաշատ համայնքի ավագանին օրենքով սահմանված դեպքերում սահմանում է</w:t>
      </w:r>
      <w:r w:rsidR="004934B5" w:rsidRPr="00464585">
        <w:rPr>
          <w:rFonts w:ascii="GHEA Grapalat" w:hAnsi="GHEA Grapalat"/>
          <w:sz w:val="24"/>
          <w:szCs w:val="24"/>
          <w:shd w:val="clear" w:color="auto" w:fill="FFFFFF"/>
          <w:lang w:val="hy-AM"/>
        </w:rPr>
        <w:t xml:space="preserve"> </w:t>
      </w:r>
      <w:r w:rsidR="004934B5" w:rsidRPr="00464585">
        <w:rPr>
          <w:rFonts w:ascii="GHEA Grapalat" w:hAnsi="GHEA Grapalat" w:cs="Arial"/>
          <w:sz w:val="24"/>
          <w:szCs w:val="24"/>
          <w:shd w:val="clear" w:color="auto" w:fill="FFFFFF"/>
          <w:lang w:val="hy-AM"/>
        </w:rPr>
        <w:t>համայնքի</w:t>
      </w:r>
      <w:r w:rsidR="004934B5" w:rsidRPr="00464585">
        <w:rPr>
          <w:rFonts w:ascii="GHEA Grapalat" w:hAnsi="GHEA Grapalat"/>
          <w:sz w:val="24"/>
          <w:szCs w:val="24"/>
          <w:shd w:val="clear" w:color="auto" w:fill="FFFFFF"/>
          <w:lang w:val="hy-AM"/>
        </w:rPr>
        <w:t xml:space="preserve"> </w:t>
      </w:r>
      <w:r w:rsidR="004934B5" w:rsidRPr="00464585">
        <w:rPr>
          <w:rFonts w:ascii="GHEA Grapalat" w:hAnsi="GHEA Grapalat" w:cs="Arial"/>
          <w:sz w:val="24"/>
          <w:szCs w:val="24"/>
          <w:shd w:val="clear" w:color="auto" w:fill="FFFFFF"/>
          <w:lang w:val="hy-AM"/>
        </w:rPr>
        <w:t>կողմից</w:t>
      </w:r>
      <w:r w:rsidR="004934B5" w:rsidRPr="00464585">
        <w:rPr>
          <w:rFonts w:ascii="GHEA Grapalat" w:hAnsi="GHEA Grapalat"/>
          <w:sz w:val="24"/>
          <w:szCs w:val="24"/>
          <w:shd w:val="clear" w:color="auto" w:fill="FFFFFF"/>
          <w:lang w:val="hy-AM"/>
        </w:rPr>
        <w:t xml:space="preserve"> </w:t>
      </w:r>
      <w:r w:rsidR="004934B5" w:rsidRPr="00464585">
        <w:rPr>
          <w:rFonts w:ascii="GHEA Grapalat" w:hAnsi="GHEA Grapalat" w:cs="Arial"/>
          <w:sz w:val="24"/>
          <w:szCs w:val="24"/>
          <w:shd w:val="clear" w:color="auto" w:fill="FFFFFF"/>
          <w:lang w:val="hy-AM"/>
        </w:rPr>
        <w:t>մատուցվող</w:t>
      </w:r>
      <w:r w:rsidR="004934B5" w:rsidRPr="00464585">
        <w:rPr>
          <w:rFonts w:ascii="GHEA Grapalat" w:hAnsi="GHEA Grapalat"/>
          <w:sz w:val="24"/>
          <w:szCs w:val="24"/>
          <w:shd w:val="clear" w:color="auto" w:fill="FFFFFF"/>
          <w:lang w:val="hy-AM"/>
        </w:rPr>
        <w:t xml:space="preserve"> </w:t>
      </w:r>
      <w:r w:rsidR="004934B5" w:rsidRPr="00464585">
        <w:rPr>
          <w:rFonts w:ascii="GHEA Grapalat" w:hAnsi="GHEA Grapalat" w:cs="Arial"/>
          <w:sz w:val="24"/>
          <w:szCs w:val="24"/>
          <w:shd w:val="clear" w:color="auto" w:fill="FFFFFF"/>
          <w:lang w:val="hy-AM"/>
        </w:rPr>
        <w:t>ծառայությունների</w:t>
      </w:r>
      <w:r w:rsidR="004934B5" w:rsidRPr="00464585">
        <w:rPr>
          <w:rFonts w:ascii="GHEA Grapalat" w:hAnsi="GHEA Grapalat"/>
          <w:sz w:val="24"/>
          <w:szCs w:val="24"/>
          <w:shd w:val="clear" w:color="auto" w:fill="FFFFFF"/>
          <w:lang w:val="hy-AM"/>
        </w:rPr>
        <w:t xml:space="preserve"> </w:t>
      </w:r>
      <w:r w:rsidR="004934B5" w:rsidRPr="00464585">
        <w:rPr>
          <w:rFonts w:ascii="GHEA Grapalat" w:hAnsi="GHEA Grapalat" w:cs="Arial"/>
          <w:sz w:val="24"/>
          <w:szCs w:val="24"/>
          <w:shd w:val="clear" w:color="auto" w:fill="FFFFFF"/>
          <w:lang w:val="hy-AM"/>
        </w:rPr>
        <w:t>դիմաց</w:t>
      </w:r>
      <w:r w:rsidR="004934B5" w:rsidRPr="00464585">
        <w:rPr>
          <w:rFonts w:ascii="GHEA Grapalat" w:hAnsi="GHEA Grapalat"/>
          <w:sz w:val="24"/>
          <w:szCs w:val="24"/>
          <w:shd w:val="clear" w:color="auto" w:fill="FFFFFF"/>
          <w:lang w:val="hy-AM"/>
        </w:rPr>
        <w:t xml:space="preserve"> </w:t>
      </w:r>
      <w:r w:rsidR="004934B5" w:rsidRPr="00464585">
        <w:rPr>
          <w:rFonts w:ascii="GHEA Grapalat" w:hAnsi="GHEA Grapalat" w:cs="Arial"/>
          <w:sz w:val="24"/>
          <w:szCs w:val="24"/>
          <w:shd w:val="clear" w:color="auto" w:fill="FFFFFF"/>
          <w:lang w:val="hy-AM"/>
        </w:rPr>
        <w:t>գանձվող</w:t>
      </w:r>
      <w:r w:rsidR="004934B5" w:rsidRPr="00464585">
        <w:rPr>
          <w:rFonts w:ascii="GHEA Grapalat" w:hAnsi="GHEA Grapalat"/>
          <w:sz w:val="24"/>
          <w:szCs w:val="24"/>
          <w:shd w:val="clear" w:color="auto" w:fill="FFFFFF"/>
          <w:lang w:val="hy-AM"/>
        </w:rPr>
        <w:t xml:space="preserve"> </w:t>
      </w:r>
      <w:r w:rsidR="004934B5" w:rsidRPr="00464585">
        <w:rPr>
          <w:rFonts w:ascii="GHEA Grapalat" w:hAnsi="GHEA Grapalat" w:cs="Arial"/>
          <w:sz w:val="24"/>
          <w:szCs w:val="24"/>
          <w:shd w:val="clear" w:color="auto" w:fill="FFFFFF"/>
          <w:lang w:val="hy-AM"/>
        </w:rPr>
        <w:t>վճարների</w:t>
      </w:r>
      <w:r w:rsidR="004934B5" w:rsidRPr="00464585">
        <w:rPr>
          <w:rFonts w:ascii="Courier New" w:hAnsi="Courier New" w:cs="Courier New"/>
          <w:sz w:val="24"/>
          <w:szCs w:val="24"/>
          <w:shd w:val="clear" w:color="auto" w:fill="FFFFFF"/>
          <w:lang w:val="hy-AM"/>
        </w:rPr>
        <w:t> </w:t>
      </w:r>
      <w:r w:rsidR="00464585" w:rsidRPr="00464585">
        <w:rPr>
          <w:rFonts w:ascii="GHEA Grapalat" w:hAnsi="GHEA Grapalat"/>
          <w:sz w:val="24"/>
          <w:szCs w:val="24"/>
          <w:lang w:val="hy-AM"/>
        </w:rPr>
        <w:t>դրույքաչափերը։</w:t>
      </w:r>
    </w:p>
    <w:p w:rsidR="00464585" w:rsidRDefault="0084446F" w:rsidP="00464585">
      <w:pPr>
        <w:spacing w:line="360" w:lineRule="auto"/>
        <w:ind w:firstLine="720"/>
        <w:jc w:val="both"/>
        <w:rPr>
          <w:rFonts w:ascii="Sylfaen" w:hAnsi="Sylfaen" w:cs="Courier New"/>
          <w:sz w:val="24"/>
          <w:szCs w:val="24"/>
          <w:shd w:val="clear" w:color="auto" w:fill="FFFFFF"/>
          <w:lang w:val="hy-AM"/>
        </w:rPr>
      </w:pPr>
      <w:r w:rsidRPr="00464585">
        <w:rPr>
          <w:rFonts w:ascii="GHEA Grapalat" w:hAnsi="GHEA Grapalat"/>
          <w:sz w:val="24"/>
          <w:szCs w:val="24"/>
          <w:shd w:val="clear" w:color="auto" w:fill="FFFFFF"/>
          <w:lang w:val="hy-AM"/>
        </w:rPr>
        <w:t>«Տեղական ինքնակառավարման մասին» օրենքի 86-րդ</w:t>
      </w:r>
      <w:r w:rsidRPr="00464585">
        <w:rPr>
          <w:rFonts w:ascii="Courier New" w:hAnsi="Courier New" w:cs="Courier New"/>
          <w:sz w:val="24"/>
          <w:szCs w:val="24"/>
          <w:shd w:val="clear" w:color="auto" w:fill="FFFFFF"/>
          <w:lang w:val="hy-AM"/>
        </w:rPr>
        <w:t> </w:t>
      </w:r>
      <w:r w:rsidRPr="00464585">
        <w:rPr>
          <w:rFonts w:ascii="GHEA Grapalat" w:hAnsi="GHEA Grapalat"/>
          <w:sz w:val="24"/>
          <w:szCs w:val="24"/>
          <w:shd w:val="clear" w:color="auto" w:fill="FFFFFF"/>
          <w:lang w:val="hy-AM"/>
        </w:rPr>
        <w:t xml:space="preserve"> հոդվածի համաձայն` համայնքի բյուջեի ձևավորման աղբյուր են հանդիսանում նաև տեղական վճարները: Նշված դրույթը ամրագրված է նաև «Հայաստանի Հանրապետության բյուջետային համակարգի մասին» օրենքի 28.1-րդ հոդվածում: Հետևաբար տեղական վճարները սահմանելու մասին ավագանու որոշման նախագծի ընդունումն ուղղված է համայնքի բյուջեի եկամտային մասի ապահովմանը:</w:t>
      </w:r>
      <w:r w:rsidRPr="00464585">
        <w:rPr>
          <w:rFonts w:ascii="Courier New" w:hAnsi="Courier New" w:cs="Courier New"/>
          <w:sz w:val="24"/>
          <w:szCs w:val="24"/>
          <w:shd w:val="clear" w:color="auto" w:fill="FFFFFF"/>
          <w:lang w:val="hy-AM"/>
        </w:rPr>
        <w:t> </w:t>
      </w:r>
    </w:p>
    <w:p w:rsidR="00B97204" w:rsidRPr="00464585" w:rsidRDefault="0084446F" w:rsidP="00464585">
      <w:pPr>
        <w:spacing w:line="360" w:lineRule="auto"/>
        <w:ind w:firstLine="720"/>
        <w:jc w:val="both"/>
        <w:rPr>
          <w:rFonts w:ascii="GHEA Grapalat" w:hAnsi="GHEA Grapalat"/>
          <w:sz w:val="24"/>
          <w:szCs w:val="24"/>
          <w:lang w:val="hy-AM"/>
        </w:rPr>
      </w:pPr>
      <w:r w:rsidRPr="00464585">
        <w:rPr>
          <w:rFonts w:ascii="GHEA Grapalat" w:hAnsi="GHEA Grapalat"/>
          <w:sz w:val="24"/>
          <w:szCs w:val="24"/>
          <w:shd w:val="clear" w:color="auto" w:fill="FFFFFF"/>
          <w:lang w:val="hy-AM"/>
        </w:rPr>
        <w:t>Քանի որ, տեղական</w:t>
      </w:r>
      <w:r w:rsidRPr="00464585">
        <w:rPr>
          <w:rFonts w:ascii="Courier New" w:hAnsi="Courier New" w:cs="Courier New"/>
          <w:sz w:val="24"/>
          <w:szCs w:val="24"/>
          <w:shd w:val="clear" w:color="auto" w:fill="FFFFFF"/>
          <w:lang w:val="hy-AM"/>
        </w:rPr>
        <w:t> </w:t>
      </w:r>
      <w:r w:rsidRPr="00464585">
        <w:rPr>
          <w:rFonts w:ascii="GHEA Grapalat" w:hAnsi="GHEA Grapalat"/>
          <w:sz w:val="24"/>
          <w:szCs w:val="24"/>
          <w:shd w:val="clear" w:color="auto" w:fill="FFFFFF"/>
          <w:lang w:val="hy-AM"/>
        </w:rPr>
        <w:t>վճարը տեղական ինքնակառավարման մարմինների սեփական լիազորությունների շրջանակներում համայնքի մատուցած ծառայությունների համար համայնքի բյուջե վճարվող, օրենքի դրույթների հիման վրա ավագանու սահմանած պարտադիր գանձույթ է, հետևաբար տեղական վճարները սահմանելու մասին ավագանու որոշման նախագիծը կրում է նորմատիվ բնույթ՝ պարունակելով վարքագծի պարտադիր կանոններ համայնքի վարչական տարածքում անորոշ թվով անձանց համար և ուղղված է</w:t>
      </w:r>
      <w:r w:rsidRPr="00464585">
        <w:rPr>
          <w:rFonts w:ascii="Courier New" w:hAnsi="Courier New" w:cs="Courier New"/>
          <w:sz w:val="24"/>
          <w:szCs w:val="24"/>
          <w:shd w:val="clear" w:color="auto" w:fill="FFFFFF"/>
          <w:lang w:val="hy-AM"/>
        </w:rPr>
        <w:t> </w:t>
      </w:r>
      <w:r w:rsidRPr="00464585">
        <w:rPr>
          <w:rFonts w:ascii="GHEA Grapalat" w:hAnsi="GHEA Grapalat"/>
          <w:sz w:val="24"/>
          <w:szCs w:val="24"/>
          <w:shd w:val="clear" w:color="auto" w:fill="FFFFFF"/>
          <w:lang w:val="hy-AM"/>
        </w:rPr>
        <w:t xml:space="preserve"> կարգավորելու տեղական վճարների սահմանման և գանձման հետ կապված հարաբերությունները։</w:t>
      </w:r>
      <w:r w:rsidRPr="00464585">
        <w:rPr>
          <w:rFonts w:ascii="Courier New" w:hAnsi="Courier New" w:cs="Courier New"/>
          <w:sz w:val="24"/>
          <w:szCs w:val="24"/>
          <w:shd w:val="clear" w:color="auto" w:fill="FFFFFF"/>
          <w:lang w:val="hy-AM"/>
        </w:rPr>
        <w:t> </w:t>
      </w:r>
    </w:p>
    <w:p w:rsidR="003C124E" w:rsidRPr="00464585" w:rsidRDefault="003C124E">
      <w:pPr>
        <w:rPr>
          <w:rFonts w:ascii="GHEA Grapalat" w:hAnsi="GHEA Grapalat"/>
          <w:sz w:val="24"/>
          <w:szCs w:val="24"/>
          <w:lang w:val="hy-AM"/>
        </w:rPr>
      </w:pPr>
    </w:p>
    <w:sectPr w:rsidR="003C124E" w:rsidRPr="00464585" w:rsidSect="00B97204">
      <w:pgSz w:w="11906" w:h="16838"/>
      <w:pgMar w:top="568" w:right="849"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F1D" w:rsidRDefault="00034F1D" w:rsidP="00866293">
      <w:pPr>
        <w:spacing w:after="0" w:line="240" w:lineRule="auto"/>
      </w:pPr>
      <w:r>
        <w:separator/>
      </w:r>
    </w:p>
  </w:endnote>
  <w:endnote w:type="continuationSeparator" w:id="0">
    <w:p w:rsidR="00034F1D" w:rsidRDefault="00034F1D" w:rsidP="00866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F1D" w:rsidRDefault="00034F1D" w:rsidP="00866293">
      <w:pPr>
        <w:spacing w:after="0" w:line="240" w:lineRule="auto"/>
      </w:pPr>
      <w:r>
        <w:separator/>
      </w:r>
    </w:p>
  </w:footnote>
  <w:footnote w:type="continuationSeparator" w:id="0">
    <w:p w:rsidR="00034F1D" w:rsidRDefault="00034F1D" w:rsidP="008662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EB"/>
    <w:rsid w:val="00034F1D"/>
    <w:rsid w:val="00102C6D"/>
    <w:rsid w:val="001D7CEB"/>
    <w:rsid w:val="00284BE9"/>
    <w:rsid w:val="002C269B"/>
    <w:rsid w:val="00351FAE"/>
    <w:rsid w:val="00370890"/>
    <w:rsid w:val="003C124E"/>
    <w:rsid w:val="00464585"/>
    <w:rsid w:val="004934B5"/>
    <w:rsid w:val="004A6439"/>
    <w:rsid w:val="0079382E"/>
    <w:rsid w:val="0084446F"/>
    <w:rsid w:val="00866293"/>
    <w:rsid w:val="008F335D"/>
    <w:rsid w:val="00A207C1"/>
    <w:rsid w:val="00A36A05"/>
    <w:rsid w:val="00A96456"/>
    <w:rsid w:val="00B458B1"/>
    <w:rsid w:val="00B50271"/>
    <w:rsid w:val="00B97204"/>
    <w:rsid w:val="00E52ED9"/>
    <w:rsid w:val="00FA0010"/>
    <w:rsid w:val="00FC3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7CEB"/>
    <w:rPr>
      <w:b/>
      <w:bCs/>
    </w:rPr>
  </w:style>
  <w:style w:type="character" w:styleId="a5">
    <w:name w:val="Hyperlink"/>
    <w:basedOn w:val="a0"/>
    <w:uiPriority w:val="99"/>
    <w:semiHidden/>
    <w:unhideWhenUsed/>
    <w:rsid w:val="001D7CEB"/>
    <w:rPr>
      <w:color w:val="0000FF"/>
      <w:u w:val="single"/>
    </w:rPr>
  </w:style>
  <w:style w:type="paragraph" w:styleId="a6">
    <w:name w:val="header"/>
    <w:basedOn w:val="a"/>
    <w:link w:val="a7"/>
    <w:uiPriority w:val="99"/>
    <w:unhideWhenUsed/>
    <w:rsid w:val="008662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6293"/>
  </w:style>
  <w:style w:type="paragraph" w:styleId="a8">
    <w:name w:val="footer"/>
    <w:basedOn w:val="a"/>
    <w:link w:val="a9"/>
    <w:uiPriority w:val="99"/>
    <w:unhideWhenUsed/>
    <w:rsid w:val="008662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62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C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C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7CEB"/>
    <w:rPr>
      <w:b/>
      <w:bCs/>
    </w:rPr>
  </w:style>
  <w:style w:type="character" w:styleId="a5">
    <w:name w:val="Hyperlink"/>
    <w:basedOn w:val="a0"/>
    <w:uiPriority w:val="99"/>
    <w:semiHidden/>
    <w:unhideWhenUsed/>
    <w:rsid w:val="001D7CEB"/>
    <w:rPr>
      <w:color w:val="0000FF"/>
      <w:u w:val="single"/>
    </w:rPr>
  </w:style>
  <w:style w:type="paragraph" w:styleId="a6">
    <w:name w:val="header"/>
    <w:basedOn w:val="a"/>
    <w:link w:val="a7"/>
    <w:uiPriority w:val="99"/>
    <w:unhideWhenUsed/>
    <w:rsid w:val="0086629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6293"/>
  </w:style>
  <w:style w:type="paragraph" w:styleId="a8">
    <w:name w:val="footer"/>
    <w:basedOn w:val="a"/>
    <w:link w:val="a9"/>
    <w:uiPriority w:val="99"/>
    <w:unhideWhenUsed/>
    <w:rsid w:val="0086629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6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227</Words>
  <Characters>1297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cp:lastPrinted>2024-11-13T05:26:00Z</cp:lastPrinted>
  <dcterms:created xsi:type="dcterms:W3CDTF">2022-12-13T06:52:00Z</dcterms:created>
  <dcterms:modified xsi:type="dcterms:W3CDTF">2024-11-13T05:26:00Z</dcterms:modified>
</cp:coreProperties>
</file>