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0A097C">
        <w:rPr>
          <w:rFonts w:ascii="GHEA Grapalat" w:hAnsi="GHEA Grapalat"/>
          <w:b/>
          <w:sz w:val="24"/>
          <w:szCs w:val="24"/>
          <w:lang w:val="hy-AM"/>
        </w:rPr>
        <w:t>&lt;&lt;</w:t>
      </w:r>
      <w:r w:rsidR="000A097C"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2023 ԹՎԱԿԱՆԻ ԴԵԿՏԵՄԲԵՐԻ 06-Ի N 235-Ա ՈՐՈՇՄԱՆ ՄԵՋ ՓՈՓՈԽՈՒԹՅՈՒՆ</w:t>
      </w:r>
      <w:r w:rsidR="00EC4565" w:rsidRPr="00EC4565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ՆԵՐ</w:t>
      </w:r>
      <w:r w:rsidR="000A097C" w:rsidRPr="000A097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EB7100">
        <w:rPr>
          <w:rFonts w:ascii="GHEA Grapalat" w:hAnsi="GHEA Grapalat"/>
          <w:b/>
          <w:sz w:val="24"/>
          <w:szCs w:val="24"/>
          <w:lang w:val="hy-AM"/>
        </w:rPr>
        <w:t>&gt;&gt; ԱՐՏԱՇԱՏ  ՀԱՄԱՅՆՔԻ ԱՎԱԳԱՆՈՒ ՈՐՈՇՄԱՆ ՆԱԽԱԳԾԻ ԸՆԴՈՒՆՄԱՆ 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&lt;&lt;</w:t>
      </w:r>
      <w:r w:rsidR="000A097C" w:rsidRPr="000A097C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2023 թվականի դեկտեմբերի 06-ի </w:t>
      </w:r>
      <w:r w:rsidR="000A097C" w:rsidRPr="000A097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N</w:t>
      </w:r>
      <w:r w:rsidR="000A097C" w:rsidRPr="00EB71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97C" w:rsidRPr="000A097C">
        <w:rPr>
          <w:rFonts w:ascii="GHEA Grapalat" w:hAnsi="GHEA Grapalat"/>
          <w:sz w:val="24"/>
          <w:szCs w:val="24"/>
          <w:lang w:val="hy-AM"/>
        </w:rPr>
        <w:t>235-Ա որոշման մեջ փոփոխություն</w:t>
      </w:r>
      <w:r w:rsidR="00EC4565" w:rsidRPr="00EC4565">
        <w:rPr>
          <w:rFonts w:ascii="GHEA Grapalat" w:hAnsi="GHEA Grapalat"/>
          <w:sz w:val="24"/>
          <w:szCs w:val="24"/>
          <w:lang w:val="hy-AM"/>
        </w:rPr>
        <w:t>ներ</w:t>
      </w:r>
      <w:bookmarkStart w:id="0" w:name="_GoBack"/>
      <w:bookmarkEnd w:id="0"/>
      <w:r w:rsidR="000A097C" w:rsidRPr="000A097C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&gt;&gt;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>ո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>
        <w:rPr>
          <w:rFonts w:ascii="GHEA Grapalat" w:hAnsi="GHEA Grapalat"/>
          <w:sz w:val="24"/>
          <w:szCs w:val="24"/>
          <w:lang w:val="hy-AM"/>
        </w:rPr>
        <w:t>ընդուն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0A097C" w:rsidRPr="000A09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33-րդ, 34-րդ </w:t>
      </w:r>
      <w:r w:rsidR="000A09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հոդվածներ</w:t>
      </w:r>
      <w:r w:rsidR="000A097C" w:rsidRPr="000A097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="000A097C"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</w:p>
    <w:p w:rsidR="00AC3419" w:rsidRPr="000A097C" w:rsidRDefault="00AC3419">
      <w:pPr>
        <w:rPr>
          <w:lang w:val="hy-AM"/>
        </w:rPr>
      </w:pPr>
    </w:p>
    <w:p w:rsidR="00EB7100" w:rsidRPr="000A097C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0A097C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0A097C"/>
    <w:rsid w:val="007D3575"/>
    <w:rsid w:val="00AC3419"/>
    <w:rsid w:val="00EB7100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2024-01-08T11:56:00Z</cp:lastPrinted>
  <dcterms:created xsi:type="dcterms:W3CDTF">2024-01-10T13:29:00Z</dcterms:created>
  <dcterms:modified xsi:type="dcterms:W3CDTF">2024-01-10T13:29:00Z</dcterms:modified>
</cp:coreProperties>
</file>