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0F" w:rsidRPr="002070F5" w:rsidRDefault="00FF430F" w:rsidP="002070F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430F">
        <w:rPr>
          <w:rFonts w:ascii="GHEA Grapalat" w:hAnsi="GHEA Grapalat"/>
          <w:sz w:val="24"/>
          <w:szCs w:val="24"/>
          <w:lang w:val="en-US"/>
        </w:rPr>
        <w:t>ՏԵ</w:t>
      </w:r>
      <w:r>
        <w:rPr>
          <w:rFonts w:ascii="GHEA Grapalat" w:hAnsi="GHEA Grapalat"/>
          <w:sz w:val="24"/>
          <w:szCs w:val="24"/>
          <w:lang w:val="en-US"/>
        </w:rPr>
        <w:t>ՂԵԿԱՆՔ</w:t>
      </w:r>
    </w:p>
    <w:p w:rsidR="005F382C" w:rsidRDefault="002070F5" w:rsidP="00FF430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F382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ԳԵՐՄԱՆԻԱՅԻ ՄԻՋԱԶԳԱՅԻՆ ՀԱՄԱԳՈՐԾԱԿՑՈՒԹՅԱՆ ԸՆԿԵՐՈՒԹՅԱՆ ԿՈՂՄԻՑ ԻՐԱԿԱՆԱՑՎՈՂ &lt;&lt;ԼԱՎ ԿԱՌԱՎԱՐՈՒՄ ՀԱՆՈՒՆ ՏԵՂԵԿԱՆ ԶԱՐԳԱՑՄԱՆ ՀԱՐԱՎԱՅԻՆ ԿՈՎԿԱՍՈՒՄ&gt;&gt; ԾՐԱԳՐԻ ՇՐՋԱՆԱԿՆԵՐՈՒՄ ԳՈՐԾԱԴՐՎՈՂ՝ ՀՀ ՀԱՄԱՅՆՔՆԵՐԻ ՍՈՑԻԱԼ-ՏՆՏԵՍԱԿԱՆ ԶԱՐԳԱՑՄԱՆ ԴՐԱՄԱՇՆՈՐՀԱՅԻՆ ՀԻՄՆԱԴՐԱՄԻ ՄԻՋՈՑՈՎ ՀՀ ՀԱՄԱՅՆՔՆԵՐՈՒՄ ՄԱԿ-Ի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</w:t>
      </w:r>
      <w:r w:rsidRPr="0041600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F430F" w:rsidRPr="005F382C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ԱՌԸՆՉՈՒԹՅԱՄԲ ԱՅԼ ԻՐԱՎԱԿԱՆ ԱԿՏԵՐԻ ԸՆԴՈՒՆՄԱՆ ԱՆՀՐԱԺԵՇՏՈՒԹՅԱՆ ՄԱՍԻՆ</w:t>
      </w:r>
    </w:p>
    <w:p w:rsidR="00165CA4" w:rsidRPr="005F382C" w:rsidRDefault="005F382C" w:rsidP="00FF430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համայնքների սոցիալ-տնտեսական զարգացման դրամաշնորհային հիմնադրամի միջոցով ՀՀ Արարատի մարզի Արտաշատ համայնքում ՄԱԿ-ի կայուն զարգացման 2030 օրակարգի և կայուն զարգացման նպատակների տեղայնացմանն ուղղված դրամաշնորհային մրցույթին </w:t>
      </w:r>
      <w:r w:rsidR="00F21972">
        <w:rPr>
          <w:rFonts w:ascii="GHEA Grapalat" w:hAnsi="GHEA Grapalat"/>
          <w:sz w:val="24"/>
          <w:szCs w:val="24"/>
          <w:lang w:val="hy-AM"/>
        </w:rPr>
        <w:t>մասնա</w:t>
      </w:r>
      <w:r>
        <w:rPr>
          <w:rFonts w:ascii="GHEA Grapalat" w:hAnsi="GHEA Grapalat"/>
          <w:sz w:val="24"/>
          <w:szCs w:val="24"/>
          <w:lang w:val="hy-AM"/>
        </w:rPr>
        <w:t xml:space="preserve">կցելու և համաֆինասավորում   ապահովելու համաձայնություն տալու մասին համայնքի ավագանու որոշման նախագծի ընդունման կապակցությամբ առաջանում է այլ իրավական ակտերի </w:t>
      </w:r>
      <w:r w:rsidR="00B738FF">
        <w:rPr>
          <w:rFonts w:ascii="GHEA Grapalat" w:hAnsi="GHEA Grapalat"/>
          <w:sz w:val="24"/>
          <w:szCs w:val="24"/>
          <w:lang w:val="hy-AM"/>
        </w:rPr>
        <w:t>ընդունում։</w:t>
      </w:r>
    </w:p>
    <w:p w:rsidR="00165CA4" w:rsidRPr="00F21972" w:rsidRDefault="00165CA4" w:rsidP="00165CA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21972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663112" w:rsidRPr="00F21972" w:rsidRDefault="00663112" w:rsidP="0066311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3112" w:rsidRPr="00F21972" w:rsidRDefault="00416002" w:rsidP="0066311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2197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ԳԵՐՄԱՆԻԱՅԻ ՄԻՋԱԶԳԱՅԻՆ ՀԱՄԱԳՈՐԾԱԿՑՈՒԹՅԱՆ ԸՆԿԵՐՈՒԹՅԱՆ ԿՈՂՄԻՑ ԻՐԱԿԱՆԱՑՎՈՂ &lt;&lt;ԼԱՎ ԿԱՌԱՎԱՐՈՒՄ ՀԱՆՈՒՆ ՏԵՂԵԿԱՆ ԶԱՐԳԱՑՄԱՆ ՀԱՐԱՎԱՅԻՆ ԿՈՎԿԱՍՈՒՄ&gt;&gt; ԾՐԱԳՐԻ ՇՐՋԱՆԱԿՆԵՐՈՒՄ ԳՈՐԾԱԴՐՎՈՂ՝ ՀՀ ՀԱՄԱՅՆՔՆԵՐԻ ՍՈՑԻԱԼ-ՏՆՏԵՍԱԿԱՆ ԶԱՐԳԱՑՄԱՆ ԴՐԱՄԱՇՆՈՐՀԱՅԻՆ ՀԻՄՆԱԴՐԱՄԻ ՄԻՋՈՑՈՎ ՀՀ ՀԱՄԱՅՆՔՆԵՐՈՒՄ ՄԱԿ-Ի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</w:t>
      </w:r>
      <w:r w:rsidR="00663112" w:rsidRPr="00F21972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663112" w:rsidRPr="00F21972" w:rsidRDefault="00024561" w:rsidP="0066311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համայնքների սոցիալ-տնտեսական զարգացման </w:t>
      </w:r>
      <w:r w:rsidR="00416002">
        <w:rPr>
          <w:rFonts w:ascii="GHEA Grapalat" w:hAnsi="GHEA Grapalat"/>
          <w:sz w:val="24"/>
          <w:szCs w:val="24"/>
          <w:lang w:val="hy-AM"/>
        </w:rPr>
        <w:t>դրամաշնորհային</w:t>
      </w:r>
      <w:r>
        <w:rPr>
          <w:rFonts w:ascii="GHEA Grapalat" w:hAnsi="GHEA Grapalat"/>
          <w:sz w:val="24"/>
          <w:szCs w:val="24"/>
          <w:lang w:val="hy-AM"/>
        </w:rPr>
        <w:t xml:space="preserve"> հիմնադրամի միջոցով ՀՀ Արարատի մարզի Արտաշատ համայնքում ՄԱԿ-ի կայուն զարգացման 2030 օրակարգի և կայուն զարգացման նպատակների տեղայնացմանն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ուղղված դրամաշնորհային մրցույթին </w:t>
      </w:r>
      <w:r w:rsidR="00F21972">
        <w:rPr>
          <w:rFonts w:ascii="GHEA Grapalat" w:hAnsi="GHEA Grapalat"/>
          <w:sz w:val="24"/>
          <w:szCs w:val="24"/>
          <w:lang w:val="hy-AM"/>
        </w:rPr>
        <w:t>մասնա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կցելու և համաֆինասավորում   ապահովելու</w:t>
      </w:r>
      <w:r w:rsidR="007B734B">
        <w:rPr>
          <w:rFonts w:ascii="GHEA Grapalat" w:hAnsi="GHEA Grapalat"/>
          <w:sz w:val="24"/>
          <w:szCs w:val="24"/>
          <w:lang w:val="hy-AM"/>
        </w:rPr>
        <w:t xml:space="preserve"> համաձայնություն տալու </w:t>
      </w:r>
      <w:r w:rsidR="00FE443D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</w:t>
      </w:r>
      <w:r w:rsidR="007B734B">
        <w:rPr>
          <w:rFonts w:ascii="GHEA Grapalat" w:hAnsi="GHEA Grapalat"/>
          <w:sz w:val="24"/>
          <w:szCs w:val="24"/>
          <w:lang w:val="hy-AM"/>
        </w:rPr>
        <w:t>նախագծի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կապակցությամբ Արտաշատ համայնքի բյուջեում</w:t>
      </w:r>
      <w:r w:rsidR="007E3492">
        <w:rPr>
          <w:rFonts w:ascii="GHEA Grapalat" w:hAnsi="GHEA Grapalat"/>
          <w:sz w:val="24"/>
          <w:szCs w:val="24"/>
          <w:lang w:val="hy-AM"/>
        </w:rPr>
        <w:t xml:space="preserve"> կառաջանա նոր ծախսերի անհրաժեշտություն</w:t>
      </w:r>
      <w:r w:rsidR="008B2A65" w:rsidRPr="00F21972">
        <w:rPr>
          <w:rFonts w:ascii="GHEA Grapalat" w:hAnsi="GHEA Grapalat"/>
          <w:sz w:val="24"/>
          <w:szCs w:val="24"/>
          <w:lang w:val="hy-AM"/>
        </w:rPr>
        <w:t>:</w:t>
      </w:r>
    </w:p>
    <w:p w:rsidR="00165CA4" w:rsidRPr="00F21972" w:rsidRDefault="00165CA4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hy-AM"/>
        </w:rPr>
      </w:pPr>
    </w:p>
    <w:p w:rsidR="002E6B1E" w:rsidRPr="00F21972" w:rsidRDefault="002E6B1E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hy-AM"/>
        </w:rPr>
      </w:pPr>
    </w:p>
    <w:sectPr w:rsidR="002E6B1E" w:rsidRPr="00F2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F"/>
    <w:rsid w:val="00024561"/>
    <w:rsid w:val="00165CA4"/>
    <w:rsid w:val="001A2FD3"/>
    <w:rsid w:val="002070F5"/>
    <w:rsid w:val="002E6B1E"/>
    <w:rsid w:val="00416002"/>
    <w:rsid w:val="004A3543"/>
    <w:rsid w:val="005F382C"/>
    <w:rsid w:val="006019CE"/>
    <w:rsid w:val="00663112"/>
    <w:rsid w:val="00685346"/>
    <w:rsid w:val="00777F59"/>
    <w:rsid w:val="007B734B"/>
    <w:rsid w:val="007E3492"/>
    <w:rsid w:val="007E4CB1"/>
    <w:rsid w:val="008B2A65"/>
    <w:rsid w:val="009D6AC1"/>
    <w:rsid w:val="00B738FF"/>
    <w:rsid w:val="00CE5087"/>
    <w:rsid w:val="00CE6B95"/>
    <w:rsid w:val="00E56D60"/>
    <w:rsid w:val="00F21972"/>
    <w:rsid w:val="00FE443D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Пользователь</cp:lastModifiedBy>
  <cp:revision>71</cp:revision>
  <dcterms:created xsi:type="dcterms:W3CDTF">2023-05-04T13:09:00Z</dcterms:created>
  <dcterms:modified xsi:type="dcterms:W3CDTF">2023-05-22T13:00:00Z</dcterms:modified>
</cp:coreProperties>
</file>