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1D7DDC" w:rsidRDefault="00F97C5F" w:rsidP="003E38A6">
      <w:pPr>
        <w:spacing w:line="360" w:lineRule="auto"/>
        <w:ind w:left="709"/>
        <w:rPr>
          <w:rFonts w:ascii="GHEA Grapalat" w:hAnsi="GHEA Grapalat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36D434DE" w14:textId="77777777" w:rsidR="00F97C5F" w:rsidRPr="001D7DDC" w:rsidRDefault="00F97C5F" w:rsidP="003E38A6">
      <w:pPr>
        <w:spacing w:line="360" w:lineRule="auto"/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1D7DDC" w:rsidRDefault="00F97C5F" w:rsidP="003E38A6">
      <w:pPr>
        <w:spacing w:line="360" w:lineRule="auto"/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</w:t>
      </w:r>
      <w:r w:rsidR="00D731FE" w:rsidRPr="001D7DDC">
        <w:rPr>
          <w:rFonts w:ascii="GHEA Grapalat" w:hAnsi="GHEA Grapalat"/>
          <w:lang w:val="en-US"/>
        </w:rPr>
        <w:t xml:space="preserve">  </w:t>
      </w:r>
      <w:r w:rsidRPr="001D7DDC">
        <w:rPr>
          <w:rFonts w:ascii="GHEA Grapalat" w:hAnsi="GHEA Grapalat"/>
          <w:lang w:val="en-US"/>
        </w:rPr>
        <w:t xml:space="preserve">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1D7DDC" w:rsidRDefault="00F97C5F" w:rsidP="003E38A6">
      <w:pPr>
        <w:spacing w:line="360" w:lineRule="auto"/>
        <w:rPr>
          <w:rFonts w:ascii="GHEA Grapalat" w:hAnsi="GHEA Grapalat" w:cs="Arial"/>
          <w:lang w:val="en-US"/>
        </w:rPr>
      </w:pPr>
    </w:p>
    <w:p w14:paraId="12A8FC0A" w14:textId="77777777" w:rsidR="00F97C5F" w:rsidRPr="00925048" w:rsidRDefault="00F97C5F" w:rsidP="003E38A6">
      <w:pPr>
        <w:spacing w:line="360" w:lineRule="auto"/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70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</w:tblGrid>
      <w:tr w:rsidR="00F97C5F" w:rsidRPr="00BD0B81" w14:paraId="79E10BAF" w14:textId="77777777" w:rsidTr="003E38A6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732A3422" w:rsidR="00843208" w:rsidRPr="003E38A6" w:rsidRDefault="003E38A6" w:rsidP="003E38A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BD0B81" w:rsidRPr="00BD0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ՍԵՓԱԿԱՆՈՒԹՅՈՒՆ ՀԱՆԴԻՍԱՑՈՂ ԳԱԶԱՏԱՐՆԵՐԸ ԱՆՀԱՏՈՒՅՑ, ԱՆՈՐՈՇ ԺԱՄԿԵՏՈՎ ՕԳՏԱԳՈՐԾՄԱՆ ԻՐԱՎՈՒՆՔՈՎ ՏՐԱՄԱԴՐԵԼՈՒ ՄԱՍԻՆ</w:t>
            </w:r>
            <w:r w:rsidR="003A7C33" w:rsidRPr="003E38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7C13664A" w:rsidR="00F97C5F" w:rsidRPr="003E38A6" w:rsidRDefault="00F97C5F" w:rsidP="003E38A6">
            <w:pPr>
              <w:spacing w:line="360" w:lineRule="auto"/>
              <w:jc w:val="center"/>
              <w:rPr>
                <w:rFonts w:eastAsia="Times New Roman" w:cs="Tahoma"/>
                <w:sz w:val="24"/>
                <w:szCs w:val="24"/>
                <w:lang w:val="hy-AM" w:eastAsia="ru-RU"/>
              </w:rPr>
            </w:pPr>
            <w:r w:rsidRPr="003E38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14:paraId="498A22E6" w14:textId="77777777" w:rsidR="00F97C5F" w:rsidRPr="003E38A6" w:rsidRDefault="00F97C5F" w:rsidP="003E38A6">
      <w:pPr>
        <w:spacing w:line="360" w:lineRule="auto"/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167123EB" w14:textId="0F78AC97" w:rsidR="00F97C5F" w:rsidRPr="003E38A6" w:rsidRDefault="003E38A6" w:rsidP="003E38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E38A6">
        <w:rPr>
          <w:rFonts w:eastAsia="Times New Roman"/>
          <w:lang w:val="hy-AM" w:eastAsia="ru-RU"/>
        </w:rPr>
        <w:t xml:space="preserve"> </w:t>
      </w:r>
      <w:r w:rsidR="00307424" w:rsidRPr="0070465D">
        <w:rPr>
          <w:rFonts w:ascii="GHEA Grapalat" w:hAnsi="GHEA Grapalat"/>
          <w:sz w:val="24"/>
          <w:szCs w:val="24"/>
          <w:lang w:val="hy-AM"/>
        </w:rPr>
        <w:t>«</w:t>
      </w:r>
      <w:r w:rsidR="00BD0B81">
        <w:rPr>
          <w:rFonts w:ascii="GHEA Grapalat" w:hAnsi="GHEA Grapalat"/>
          <w:sz w:val="24"/>
          <w:szCs w:val="24"/>
          <w:lang w:val="hy-AM"/>
        </w:rPr>
        <w:t>Ա</w:t>
      </w:r>
      <w:r w:rsidR="00BD0B81" w:rsidRPr="00BD0B8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գազատարները անհատույց, անորոշ ժամկետով օգտագործման իրավունքով տրամադրելու մասին</w:t>
      </w:r>
      <w:r w:rsidR="00307424" w:rsidRPr="003E38A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F5525">
        <w:rPr>
          <w:rFonts w:ascii="GHEA Grapalat" w:hAnsi="GHEA Grapalat"/>
          <w:sz w:val="24"/>
          <w:szCs w:val="24"/>
          <w:lang w:val="hy-AM"/>
        </w:rPr>
        <w:t>Ա</w:t>
      </w:r>
      <w:r w:rsidR="003F5525" w:rsidRPr="003E38A6">
        <w:rPr>
          <w:rFonts w:ascii="GHEA Grapalat" w:hAnsi="GHEA Grapalat"/>
          <w:sz w:val="24"/>
          <w:szCs w:val="24"/>
          <w:lang w:val="hy-AM"/>
        </w:rPr>
        <w:t xml:space="preserve">րտաշատ համայնքի ավագանու որոշման ընդունման առնչությամբ այլ իրավական ակտերի ընդունման անհրաժեշտություն չի առաջացնում: </w:t>
      </w:r>
    </w:p>
    <w:p w14:paraId="0D7BBE2C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5F3B629E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04432FE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092597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61EE11FA" w14:textId="1159F552" w:rsidR="00BD272F" w:rsidRPr="008E5F95" w:rsidRDefault="00BD272F" w:rsidP="0070465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ՂԵԿԱՎԱՐ                                </w:t>
      </w:r>
      <w:r w:rsidR="0070465D">
        <w:rPr>
          <w:rFonts w:ascii="GHEA Grapalat" w:hAnsi="GHEA Grapalat"/>
          <w:b/>
          <w:sz w:val="24"/>
          <w:szCs w:val="24"/>
          <w:lang w:val="hy-AM"/>
        </w:rPr>
        <w:t>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97FC157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528F189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EC6E0D3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EABC024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</w:t>
      </w:r>
    </w:p>
    <w:p w14:paraId="3DF6F57A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46341F57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58A31429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478B307E" w14:textId="77777777" w:rsidR="00BD0B81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</w:t>
      </w:r>
    </w:p>
    <w:p w14:paraId="154D3E71" w14:textId="41D0282A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bookmarkStart w:id="0" w:name="_GoBack"/>
      <w:bookmarkEnd w:id="0"/>
      <w:r w:rsidRPr="003E38A6">
        <w:rPr>
          <w:rFonts w:ascii="GHEA Grapalat" w:hAnsi="GHEA Grapalat" w:cs="Arial"/>
          <w:lang w:val="hy-AM"/>
        </w:rPr>
        <w:t xml:space="preserve">                                                          </w:t>
      </w:r>
    </w:p>
    <w:p w14:paraId="5F15D0D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62FA880C" w14:textId="1B00212C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b/>
          <w:sz w:val="32"/>
          <w:szCs w:val="32"/>
          <w:lang w:val="hy-AM"/>
        </w:rPr>
      </w:pPr>
      <w:r w:rsidRPr="003E38A6">
        <w:rPr>
          <w:rFonts w:ascii="GHEA Grapalat" w:hAnsi="GHEA Grapalat" w:cs="Arial"/>
          <w:lang w:val="hy-AM"/>
        </w:rPr>
        <w:lastRenderedPageBreak/>
        <w:t xml:space="preserve">          </w:t>
      </w:r>
      <w:r w:rsidR="001D7DDC" w:rsidRPr="003E38A6">
        <w:rPr>
          <w:rFonts w:ascii="GHEA Grapalat" w:hAnsi="GHEA Grapalat" w:cs="Arial"/>
          <w:lang w:val="hy-AM"/>
        </w:rPr>
        <w:t xml:space="preserve">                </w:t>
      </w:r>
      <w:r w:rsidRPr="003E38A6">
        <w:rPr>
          <w:rFonts w:ascii="GHEA Grapalat" w:hAnsi="GHEA Grapalat" w:cs="Arial"/>
          <w:b/>
          <w:sz w:val="32"/>
          <w:szCs w:val="32"/>
          <w:lang w:val="hy-AM"/>
        </w:rPr>
        <w:t>ՏԵՂԵԿԱՆՔ-ՀԻՄՆԱՎՈՐՈՒՄ</w:t>
      </w:r>
    </w:p>
    <w:p w14:paraId="4042256D" w14:textId="77777777" w:rsidR="00F97C5F" w:rsidRPr="003E38A6" w:rsidRDefault="00F97C5F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5EE99744" w14:textId="036879F2" w:rsidR="0054799A" w:rsidRPr="003E38A6" w:rsidRDefault="0054799A" w:rsidP="003E38A6">
      <w:pPr>
        <w:spacing w:line="36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08B82411" w14:textId="2E3F6A76" w:rsidR="004D7617" w:rsidRPr="003E38A6" w:rsidRDefault="004D7617" w:rsidP="004D761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BD0B81" w:rsidRPr="00BD0B81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ԳԱԶԱՏԱՐՆԵՐԸ ԱՆՀԱՏՈՒՅՑ, ԱՆՈՐՈՇ ԺԱՄԿԵՏՈՎ ՕԳՏԱԳՈՐԾՄԱՆ ԻՐԱՎՈՒՆՔՈՎ ՏՐԱՄԱԴՐԵԼՈՒ ՄԱՍԻՆ</w:t>
      </w:r>
      <w:r w:rsidRPr="003E38A6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7142C57F" w14:textId="528A1CDC" w:rsidR="003F5525" w:rsidRDefault="003A7C33" w:rsidP="003E38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</w:t>
      </w:r>
      <w:r w:rsidR="0093004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84EDCCD" w14:textId="77777777" w:rsidR="00930047" w:rsidRPr="00930047" w:rsidRDefault="00930047" w:rsidP="003E38A6">
      <w:pPr>
        <w:spacing w:line="36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B387AC1" w14:textId="2E9FAB5C" w:rsidR="00F97C5F" w:rsidRPr="003F5525" w:rsidRDefault="0070465D" w:rsidP="003E38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465D">
        <w:rPr>
          <w:rFonts w:ascii="GHEA Grapalat" w:hAnsi="GHEA Grapalat"/>
          <w:sz w:val="24"/>
          <w:szCs w:val="24"/>
          <w:lang w:val="hy-AM"/>
        </w:rPr>
        <w:t>«</w:t>
      </w:r>
      <w:r w:rsidR="00BD0B81">
        <w:rPr>
          <w:rFonts w:ascii="GHEA Grapalat" w:hAnsi="GHEA Grapalat"/>
          <w:sz w:val="24"/>
          <w:szCs w:val="24"/>
          <w:lang w:val="hy-AM"/>
        </w:rPr>
        <w:t>Ա</w:t>
      </w:r>
      <w:r w:rsidR="00BD0B81" w:rsidRPr="00BD0B8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գազատարները անհատույց, անորոշ ժամկետով օգտագործման իրավունքով տրամադրելու մասին</w:t>
      </w:r>
      <w:r w:rsidRPr="003E38A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D7617">
        <w:rPr>
          <w:rFonts w:ascii="GHEA Grapalat" w:hAnsi="GHEA Grapalat"/>
          <w:sz w:val="24"/>
          <w:szCs w:val="24"/>
          <w:lang w:val="hy-AM"/>
        </w:rPr>
        <w:t>Ա</w:t>
      </w:r>
      <w:r w:rsidR="004D7617" w:rsidRPr="003E38A6">
        <w:rPr>
          <w:rFonts w:ascii="GHEA Grapalat" w:hAnsi="GHEA Grapalat"/>
          <w:sz w:val="24"/>
          <w:szCs w:val="24"/>
          <w:lang w:val="hy-AM"/>
        </w:rPr>
        <w:t>րտաշատ համայնքի ավագանու որոշման ընդունման</w:t>
      </w:r>
      <w:r w:rsidR="004D7617">
        <w:rPr>
          <w:rFonts w:ascii="GHEA Grapalat" w:hAnsi="GHEA Grapalat"/>
          <w:sz w:val="24"/>
          <w:szCs w:val="24"/>
          <w:lang w:val="hy-AM"/>
        </w:rPr>
        <w:t xml:space="preserve"> դեպքում հնարավոր կլինի </w:t>
      </w:r>
      <w:r w:rsidR="00BD0B81">
        <w:rPr>
          <w:rFonts w:ascii="GHEA Grapalat" w:hAnsi="GHEA Grapalat"/>
          <w:sz w:val="24"/>
          <w:szCs w:val="24"/>
          <w:lang w:val="hy-AM"/>
        </w:rPr>
        <w:t>գազատարը անհատույց օգտագործման իրավունքով տրամադրել «ԳԱԶՊՐՈՄ ԱՐՄԵՆԻԱ» ՓԲԸ-ին, որը հնարավորություն կտա շահագործել գազատարը։</w:t>
      </w:r>
      <w:r w:rsidR="004D761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34F57213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4DC20028" w14:textId="0D2386BE" w:rsidR="00BD272F" w:rsidRPr="008E5F95" w:rsidRDefault="00BD272F" w:rsidP="0070465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465D">
        <w:rPr>
          <w:rFonts w:ascii="GHEA Grapalat" w:hAnsi="GHEA Grapalat"/>
          <w:b/>
          <w:sz w:val="24"/>
          <w:szCs w:val="24"/>
          <w:lang w:val="hy-AM"/>
        </w:rPr>
        <w:t xml:space="preserve">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7262416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D432A06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4AFED57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14:paraId="5C30EF2E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5C54A9FA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709B5BC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0A8DC5F1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7BEF5D74" w14:textId="77777777" w:rsidR="00F97C5F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E7DC34F" w14:textId="77777777" w:rsidR="00BD0B81" w:rsidRDefault="00BD0B81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79BA9433" w14:textId="77777777" w:rsidR="00BD0B81" w:rsidRDefault="00BD0B81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05D454F4" w14:textId="77777777" w:rsidR="00BD0B81" w:rsidRDefault="00BD0B81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DCBC1D3" w14:textId="77777777" w:rsidR="00BD0B81" w:rsidRDefault="00BD0B81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4CD7836F" w14:textId="77777777" w:rsidR="00BD0B81" w:rsidRPr="003F5525" w:rsidRDefault="00BD0B81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769B5DC6" w14:textId="7AC1E46D" w:rsidR="00745876" w:rsidRPr="003F5525" w:rsidRDefault="00D731FE" w:rsidP="003E38A6">
      <w:pPr>
        <w:spacing w:line="360" w:lineRule="auto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</w:t>
      </w:r>
    </w:p>
    <w:p w14:paraId="138676BD" w14:textId="77777777" w:rsidR="00745876" w:rsidRDefault="00745876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1B4C4425" w14:textId="77777777" w:rsidR="004D7617" w:rsidRPr="003F5525" w:rsidRDefault="004D7617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433FDF54" w14:textId="2885E363" w:rsidR="00F97C5F" w:rsidRPr="003E38A6" w:rsidRDefault="00745876" w:rsidP="003E38A6">
      <w:pPr>
        <w:spacing w:line="360" w:lineRule="auto"/>
        <w:rPr>
          <w:rFonts w:ascii="GHEA Grapalat" w:hAnsi="GHEA Grapalat" w:cs="Arial"/>
          <w:b/>
          <w:sz w:val="32"/>
          <w:szCs w:val="32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</w:t>
      </w:r>
      <w:r w:rsidR="001D7DDC" w:rsidRPr="003F5525">
        <w:rPr>
          <w:rFonts w:ascii="GHEA Grapalat" w:hAnsi="GHEA Grapalat" w:cs="Arial"/>
          <w:lang w:val="hy-AM"/>
        </w:rPr>
        <w:t xml:space="preserve">      </w:t>
      </w:r>
      <w:r w:rsidR="00F97C5F" w:rsidRPr="003E38A6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14:paraId="046763D9" w14:textId="77777777" w:rsidR="00F97C5F" w:rsidRPr="003E38A6" w:rsidRDefault="00F97C5F" w:rsidP="003E38A6">
      <w:pPr>
        <w:spacing w:line="360" w:lineRule="auto"/>
        <w:ind w:left="709"/>
        <w:jc w:val="center"/>
        <w:rPr>
          <w:rFonts w:ascii="GHEA Grapalat" w:hAnsi="GHEA Grapalat" w:cs="Arial"/>
          <w:lang w:val="hy-AM"/>
        </w:rPr>
      </w:pPr>
    </w:p>
    <w:tbl>
      <w:tblPr>
        <w:tblW w:w="4848" w:type="pct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97C5F" w:rsidRPr="00BD0B81" w14:paraId="1D04F39C" w14:textId="77777777" w:rsidTr="003E38A6">
        <w:tc>
          <w:tcPr>
            <w:tcW w:w="5000" w:type="pct"/>
            <w:shd w:val="clear" w:color="auto" w:fill="FFFFFF"/>
            <w:hideMark/>
          </w:tcPr>
          <w:tbl>
            <w:tblPr>
              <w:tblW w:w="921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F97C5F" w:rsidRPr="00BD0B81" w14:paraId="582DAEF4" w14:textId="77777777" w:rsidTr="003E38A6">
              <w:tc>
                <w:tcPr>
                  <w:tcW w:w="5000" w:type="pct"/>
                  <w:shd w:val="clear" w:color="auto" w:fill="FFFFFF"/>
                  <w:hideMark/>
                </w:tcPr>
                <w:p w14:paraId="3E802BA1" w14:textId="4E36FFFE" w:rsidR="0070465D" w:rsidRPr="003E38A6" w:rsidRDefault="0070465D" w:rsidP="0070465D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="00BD0B81" w:rsidRPr="00BD0B81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ԱՐՏԱՇԱՏ ՀԱՄԱՅՆՔԻ ՍԵՓԱԿԱՆՈՒԹՅՈՒՆ ՀԱՆԴԻՍԱՑՈՂ ԳԱԶԱՏԱՐՆԵՐԸ ԱՆՀԱՏՈՒՅՑ, ԱՆՈՐՈՇ ԺԱՄԿԵՏՈՎ ՕԳՏԱԳՈՐԾՄԱՆ ԻՐԱՎՈՒՆՔՈՎ ՏՐԱՄԱԴՐԵԼՈՒ ՄԱՍԻՆ</w:t>
                  </w:r>
                  <w:r w:rsidRPr="003E38A6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</w:p>
                <w:p w14:paraId="7CEF6A6F" w14:textId="1BC42689" w:rsidR="001D7DDC" w:rsidRPr="003A7C33" w:rsidRDefault="001D7DDC" w:rsidP="003E38A6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3A7C33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5F2CD864" w:rsidR="00F97C5F" w:rsidRPr="003A7C33" w:rsidRDefault="00F97C5F" w:rsidP="003E38A6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3A7C33">
                    <w:rPr>
                      <w:rFonts w:ascii="GHEA Grapalat" w:hAnsi="GHEA Grapalat" w:cs="Arial"/>
                      <w:b/>
                      <w:lang w:val="hy-AM"/>
                    </w:rPr>
                    <w:t xml:space="preserve"> </w:t>
                  </w:r>
                </w:p>
              </w:tc>
            </w:tr>
          </w:tbl>
          <w:p w14:paraId="6B9DBA67" w14:textId="77777777" w:rsidR="00F97C5F" w:rsidRPr="003A7C33" w:rsidRDefault="00F97C5F" w:rsidP="003E38A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62027A9E" w14:textId="77777777" w:rsidR="00F97C5F" w:rsidRPr="003A7C33" w:rsidRDefault="00F97C5F" w:rsidP="003E38A6">
      <w:pPr>
        <w:spacing w:line="360" w:lineRule="auto"/>
        <w:jc w:val="both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tbl>
      <w:tblPr>
        <w:tblW w:w="4699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F97C5F" w:rsidRPr="00BD0B81" w14:paraId="361403E4" w14:textId="77777777" w:rsidTr="003F5525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1426DC2A" w14:textId="1AD063A3" w:rsidR="00F97C5F" w:rsidRPr="003A7C33" w:rsidRDefault="004D7617" w:rsidP="003E38A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38A6">
              <w:rPr>
                <w:rFonts w:eastAsia="Times New Roman"/>
                <w:lang w:val="hy-AM" w:eastAsia="ru-RU"/>
              </w:rPr>
              <w:t>«</w:t>
            </w:r>
            <w:r w:rsidR="00BD0B8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BD0B81" w:rsidRPr="00BD0B81">
              <w:rPr>
                <w:rFonts w:ascii="GHEA Grapalat" w:hAnsi="GHEA Grapalat"/>
                <w:sz w:val="24"/>
                <w:szCs w:val="24"/>
                <w:lang w:val="hy-AM"/>
              </w:rPr>
              <w:t>րտաշատ համայնքի սեփականություն հանդիսացող գազատարները անհատույց, անորոշ ժամկետով օգտագործման իրավունքով տրամադրելու մասին</w:t>
            </w:r>
            <w:r w:rsidRPr="003E38A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3E38A6" w:rsidRPr="003E38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</w:t>
            </w:r>
            <w:r w:rsidR="00745876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 w:rsidR="003A7C33">
              <w:rPr>
                <w:rFonts w:ascii="GHEA Grapalat" w:hAnsi="GHEA Grapalat"/>
                <w:sz w:val="24"/>
                <w:szCs w:val="24"/>
                <w:lang w:val="hy-AM"/>
              </w:rPr>
              <w:t>ընդունման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դեպքում</w:t>
            </w:r>
            <w:r w:rsidR="00D731FE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7DDC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բյուջեի եկամուտների ավելացում, </w:t>
            </w:r>
            <w:r w:rsidR="00F97C5F" w:rsidRPr="003A7C33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</w:p>
          <w:p w14:paraId="31D8E5CA" w14:textId="77777777" w:rsidR="00F97C5F" w:rsidRPr="003A7C33" w:rsidRDefault="00F97C5F" w:rsidP="003E38A6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68F44881" w14:textId="77777777" w:rsidR="00F97C5F" w:rsidRPr="003A7C33" w:rsidRDefault="00F97C5F" w:rsidP="003E38A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E59B2" w14:textId="77777777" w:rsidR="00F97C5F" w:rsidRPr="003A7C33" w:rsidRDefault="00F97C5F" w:rsidP="003E38A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297AA394" w14:textId="185BC8EB" w:rsidR="0070465D" w:rsidRPr="0070465D" w:rsidRDefault="00BD272F" w:rsidP="0070465D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465D" w:rsidRPr="008E5F95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ՂԵԿԱՎԱՐ                                </w:t>
      </w:r>
      <w:r w:rsidR="0070465D">
        <w:rPr>
          <w:rFonts w:ascii="GHEA Grapalat" w:hAnsi="GHEA Grapalat"/>
          <w:b/>
          <w:sz w:val="24"/>
          <w:szCs w:val="24"/>
          <w:lang w:val="hy-AM"/>
        </w:rPr>
        <w:t>Կ</w:t>
      </w:r>
      <w:r w:rsidR="0070465D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70465D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0E2316A" w14:textId="77777777" w:rsidR="0070465D" w:rsidRPr="003E38A6" w:rsidRDefault="0070465D" w:rsidP="0070465D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0FE4CACD" w14:textId="785D2C55" w:rsidR="00F97C5F" w:rsidRPr="00BD272F" w:rsidRDefault="00F97C5F" w:rsidP="0070465D">
      <w:pPr>
        <w:ind w:left="709"/>
        <w:rPr>
          <w:rFonts w:ascii="GHEA Grapalat" w:hAnsi="GHEA Grapalat"/>
          <w:lang w:val="hy-AM"/>
        </w:rPr>
      </w:pPr>
    </w:p>
    <w:p w14:paraId="5744E420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8F08EAC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F9E174E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3EF0D55E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7A0D338C" w14:textId="77777777" w:rsidR="00F22511" w:rsidRPr="00BD272F" w:rsidRDefault="00F22511" w:rsidP="003E38A6">
      <w:pPr>
        <w:spacing w:line="360" w:lineRule="auto"/>
        <w:rPr>
          <w:rFonts w:ascii="GHEA Grapalat" w:hAnsi="GHEA Grapalat"/>
          <w:lang w:val="hy-AM"/>
        </w:rPr>
      </w:pPr>
    </w:p>
    <w:sectPr w:rsidR="00F22511" w:rsidRPr="00BD272F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56B13"/>
    <w:rsid w:val="00164199"/>
    <w:rsid w:val="001D7DDC"/>
    <w:rsid w:val="00307424"/>
    <w:rsid w:val="003A7C33"/>
    <w:rsid w:val="003E38A6"/>
    <w:rsid w:val="003E5DE0"/>
    <w:rsid w:val="003F5525"/>
    <w:rsid w:val="004D7617"/>
    <w:rsid w:val="0054799A"/>
    <w:rsid w:val="005960FE"/>
    <w:rsid w:val="0070465D"/>
    <w:rsid w:val="00745876"/>
    <w:rsid w:val="007C3B3F"/>
    <w:rsid w:val="007E2200"/>
    <w:rsid w:val="00835E89"/>
    <w:rsid w:val="00843208"/>
    <w:rsid w:val="00925048"/>
    <w:rsid w:val="00930047"/>
    <w:rsid w:val="009D48FC"/>
    <w:rsid w:val="00BD0B81"/>
    <w:rsid w:val="00BD272F"/>
    <w:rsid w:val="00C36A98"/>
    <w:rsid w:val="00D731FE"/>
    <w:rsid w:val="00DB2824"/>
    <w:rsid w:val="00DE4667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28</cp:revision>
  <cp:lastPrinted>2023-11-01T07:50:00Z</cp:lastPrinted>
  <dcterms:created xsi:type="dcterms:W3CDTF">2022-06-03T08:02:00Z</dcterms:created>
  <dcterms:modified xsi:type="dcterms:W3CDTF">2023-11-01T07:50:00Z</dcterms:modified>
</cp:coreProperties>
</file>