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4" w:rsidRDefault="005A3524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FF0896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140FEB">
        <w:rPr>
          <w:b/>
          <w:lang w:val="hy-AM"/>
        </w:rPr>
        <w:t>ԱՐՏԱՇԱՏ ՀԱՄԱՅՆՔԻ</w:t>
      </w:r>
      <w:r w:rsidR="005A3524"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="005A3524"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Pr="002B2F8C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2B2F8C">
        <w:rPr>
          <w:lang w:val="hy-AM"/>
        </w:rPr>
        <w:t>Արտաշատի համայնքապետարանի</w:t>
      </w:r>
      <w:r w:rsidR="005A3524" w:rsidRPr="002B2F8C">
        <w:rPr>
          <w:lang w:val="hy-AM"/>
        </w:rPr>
        <w:t xml:space="preserve"> աշխատակազմի արխիվում ներկայումս պահպանվում են </w:t>
      </w:r>
      <w:r w:rsidRPr="002B2F8C">
        <w:rPr>
          <w:lang w:val="hy-AM"/>
        </w:rPr>
        <w:t>Արտաշատ համայնքի</w:t>
      </w:r>
      <w:r w:rsidR="005A3524" w:rsidRPr="002B2F8C">
        <w:rPr>
          <w:lang w:val="hy-AM"/>
        </w:rPr>
        <w:t xml:space="preserve"> սեփականություն համարվող</w:t>
      </w:r>
      <w:r w:rsidR="001E0832" w:rsidRPr="001E0832">
        <w:rPr>
          <w:lang w:val="hy-AM"/>
        </w:rPr>
        <w:t>՝</w:t>
      </w:r>
      <w:bookmarkStart w:id="0" w:name="_GoBack"/>
      <w:bookmarkEnd w:id="0"/>
      <w:r w:rsidR="002B2F8C" w:rsidRPr="002B2F8C">
        <w:rPr>
          <w:lang w:val="hy-AM"/>
        </w:rPr>
        <w:t xml:space="preserve"> </w:t>
      </w:r>
      <w:r w:rsidR="002B2F8C" w:rsidRPr="002B2F8C">
        <w:rPr>
          <w:color w:val="333333"/>
          <w:shd w:val="clear" w:color="auto" w:fill="FFFFFF"/>
          <w:lang w:val="hy-AM"/>
        </w:rPr>
        <w:t>Արտաշատի համայնքապետարանի իրավանախորդ հանդիսացող Շահումյանի և Վերին Արտաշատի համայնքապետարանների</w:t>
      </w:r>
      <w:r w:rsidRPr="002B2F8C">
        <w:rPr>
          <w:lang w:val="hy-AM"/>
        </w:rPr>
        <w:t xml:space="preserve"> </w:t>
      </w:r>
      <w:r w:rsidR="00FF0896" w:rsidRPr="002B2F8C">
        <w:rPr>
          <w:lang w:val="hy-AM"/>
        </w:rPr>
        <w:t>2001 թվականից մինչև 2022 թվականները</w:t>
      </w:r>
      <w:r w:rsidR="005A3524" w:rsidRPr="002B2F8C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Pr="002B2F8C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2B2F8C">
        <w:rPr>
          <w:lang w:val="hy-AM"/>
        </w:rPr>
        <w:t xml:space="preserve"> </w:t>
      </w:r>
      <w:r w:rsidR="005A3524" w:rsidRPr="002B2F8C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2B2F8C" w:rsidRPr="002B2F8C">
        <w:rPr>
          <w:color w:val="333333"/>
          <w:shd w:val="clear" w:color="auto" w:fill="FFFFFF"/>
          <w:lang w:val="hy-AM"/>
        </w:rPr>
        <w:t>Արտաշատի համայնքապետարանի իրավանախորդ հանդիսացող Շահումյանի և Վերին Արտաշատի համայնքապետարանների</w:t>
      </w:r>
      <w:r w:rsidR="00FF0896" w:rsidRPr="002B2F8C">
        <w:rPr>
          <w:color w:val="333333"/>
          <w:shd w:val="clear" w:color="auto" w:fill="FFFFFF"/>
          <w:lang w:val="hy-AM"/>
        </w:rPr>
        <w:t xml:space="preserve"> </w:t>
      </w:r>
      <w:r w:rsidR="00FF0896" w:rsidRPr="002B2F8C">
        <w:rPr>
          <w:lang w:val="hy-AM"/>
        </w:rPr>
        <w:t xml:space="preserve">2001 </w:t>
      </w:r>
      <w:r w:rsidR="00707B1E" w:rsidRPr="002B2F8C">
        <w:rPr>
          <w:lang w:val="hy-AM"/>
        </w:rPr>
        <w:t>թվականի</w:t>
      </w:r>
      <w:r w:rsidR="00FF0896" w:rsidRPr="002B2F8C">
        <w:rPr>
          <w:lang w:val="hy-AM"/>
        </w:rPr>
        <w:t>ց մինչև 2022 թվականները</w:t>
      </w:r>
      <w:r w:rsidR="00707B1E" w:rsidRPr="002B2F8C">
        <w:rPr>
          <w:lang w:val="hy-AM"/>
        </w:rPr>
        <w:t xml:space="preserve"> </w:t>
      </w:r>
      <w:r w:rsidR="005A3524" w:rsidRPr="002B2F8C">
        <w:rPr>
          <w:lang w:val="hy-AM"/>
        </w:rPr>
        <w:t xml:space="preserve">արխիվային փաստաթղթերի նկատմամբ սեփականության իրավունքը առաջարկվում է փոխանցել </w:t>
      </w:r>
      <w:r w:rsidR="00140FEB" w:rsidRPr="002B2F8C">
        <w:rPr>
          <w:lang w:val="hy-AM"/>
        </w:rPr>
        <w:t>պետական սեփականության</w:t>
      </w:r>
      <w:r w:rsidR="005A3524" w:rsidRPr="002B2F8C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Pr="002B2F8C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F2C6A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8630C2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</w:t>
      </w:r>
      <w:r w:rsidR="00400A75" w:rsidRPr="00400A75">
        <w:rPr>
          <w:b/>
          <w:lang w:val="hy-AM"/>
        </w:rPr>
        <w:t xml:space="preserve">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 w:rsidR="00400A75"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</w:t>
      </w:r>
      <w:r w:rsidR="008630C2" w:rsidRPr="008630C2">
        <w:rPr>
          <w:lang w:val="hy-AM"/>
        </w:rPr>
        <w:t xml:space="preserve"> </w:t>
      </w:r>
      <w:r w:rsidR="008630C2" w:rsidRPr="00C52DF7">
        <w:rPr>
          <w:lang w:val="hy-AM"/>
        </w:rPr>
        <w:t>«Ա</w:t>
      </w:r>
      <w:r w:rsidR="008630C2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="008630C2" w:rsidRPr="00C52DF7">
        <w:rPr>
          <w:lang w:val="hy-AM"/>
        </w:rPr>
        <w:t xml:space="preserve">» </w:t>
      </w:r>
      <w:r w:rsidRPr="005A3524">
        <w:rPr>
          <w:lang w:val="hy-AM"/>
        </w:rPr>
        <w:t xml:space="preserve"> 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C52DF7">
        <w:rPr>
          <w:lang w:val="hy-AM"/>
        </w:rPr>
        <w:t>«</w:t>
      </w:r>
      <w:r w:rsidR="00BC2EA4" w:rsidRPr="00C52DF7">
        <w:rPr>
          <w:b/>
          <w:bCs/>
          <w:color w:val="333333"/>
          <w:shd w:val="clear" w:color="auto" w:fill="FFFFFF"/>
          <w:lang w:val="hy-AM"/>
        </w:rPr>
        <w:t>ԱՐՏԱՇԱՏ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Pr="00C52DF7">
        <w:rPr>
          <w:b/>
          <w:lang w:val="hy-AM"/>
        </w:rPr>
        <w:t xml:space="preserve"> ԱՐՏԱՇԱՏ ՀԱՄԱՅՆՔԻ  ԱՎԱԳԱՆՈւ ՈՐՈՇՄԱՆ ՆԱԽԱԳԾԻ ԸՆԴՈւՆՄԱՆ </w:t>
      </w:r>
      <w:r w:rsidR="005A3524" w:rsidRPr="00C52DF7">
        <w:rPr>
          <w:b/>
          <w:lang w:val="hy-AM"/>
        </w:rPr>
        <w:t>ԿԱՊԱԿՑՈ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 xml:space="preserve">ԹՅԱՄԲ </w:t>
      </w:r>
      <w:r w:rsidRPr="00C52DF7">
        <w:rPr>
          <w:b/>
          <w:lang w:val="hy-AM"/>
        </w:rPr>
        <w:t>ԱՐՏԱՇԱՏ ՀԱՄԱՅՆՔԻ</w:t>
      </w:r>
      <w:r w:rsidR="005A3524" w:rsidRPr="00C52DF7">
        <w:rPr>
          <w:b/>
          <w:lang w:val="hy-AM"/>
        </w:rPr>
        <w:t xml:space="preserve"> ԲՅՈ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ՋԵԻ ԵԿԱՄՈՒՏՆԵՐՈ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ԵՎ ԾԱԽՍԵՐՈ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Մ ՍՊԱՍՎԵԼԻՔ ՓՈՓՈԽՈ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ԹՅՈ</w:t>
      </w:r>
      <w:r w:rsidRPr="00C52DF7">
        <w:rPr>
          <w:b/>
          <w:lang w:val="hy-AM"/>
        </w:rPr>
        <w:t>ւ</w:t>
      </w:r>
      <w:r w:rsidR="005A3524" w:rsidRPr="00C52DF7">
        <w:rPr>
          <w:b/>
          <w:lang w:val="hy-AM"/>
        </w:rPr>
        <w:t>ՆՆԵՐԻ ՄԱՍԻՆ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</w:t>
      </w:r>
      <w:r w:rsidRPr="00C52DF7">
        <w:rPr>
          <w:lang w:val="hy-AM"/>
        </w:rPr>
        <w:t>«</w:t>
      </w:r>
      <w:r w:rsidR="00C52DF7" w:rsidRPr="00C52DF7">
        <w:rPr>
          <w:lang w:val="hy-AM"/>
        </w:rPr>
        <w:t>Ա</w:t>
      </w:r>
      <w:r w:rsidR="00C52DF7" w:rsidRPr="00C52DF7">
        <w:rPr>
          <w:bCs/>
          <w:shd w:val="clear" w:color="auto" w:fill="FFFFFF"/>
          <w:lang w:val="hy-AM"/>
        </w:rPr>
        <w:t>րտաշատ համայնքի սեփականություն համարվող որոշ արխիվային փաստաթղթերի սեփականության իրավունքը պետական սեփականության փոխանցելու մասին</w:t>
      </w:r>
      <w:r w:rsidRPr="00C52DF7">
        <w:rPr>
          <w:lang w:val="hy-AM"/>
        </w:rPr>
        <w:t>»</w:t>
      </w:r>
      <w:r w:rsidR="005A3524" w:rsidRPr="00C52DF7">
        <w:rPr>
          <w:lang w:val="hy-AM"/>
        </w:rPr>
        <w:t xml:space="preserve">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ավագանու որոշման ընդունման կապակցությամբ </w:t>
      </w:r>
      <w:r w:rsidRPr="00C52DF7">
        <w:rPr>
          <w:lang w:val="hy-AM"/>
        </w:rPr>
        <w:t>Արտաշատ համայնքի</w:t>
      </w:r>
      <w:r w:rsidR="005A3524" w:rsidRPr="00C52DF7">
        <w:rPr>
          <w:lang w:val="hy-AM"/>
        </w:rPr>
        <w:t xml:space="preserve"> բյուջեի եկամուտների և ծախսերի </w:t>
      </w:r>
      <w:r w:rsidR="003F677B" w:rsidRPr="00C52DF7">
        <w:rPr>
          <w:lang w:val="hy-AM"/>
        </w:rPr>
        <w:t xml:space="preserve">զգալի </w:t>
      </w:r>
      <w:r w:rsidR="005A3524" w:rsidRPr="00C52DF7">
        <w:rPr>
          <w:lang w:val="hy-AM"/>
        </w:rPr>
        <w:t>փոփոխություններ չեն սպասվում:</w:t>
      </w:r>
    </w:p>
    <w:p w:rsidR="00400A75" w:rsidRPr="00C52DF7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a3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>
      <w:pgSz w:w="11907" w:h="16839"/>
      <w:pgMar w:top="852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1A" w:rsidRDefault="009B4A1A" w:rsidP="00642A3A">
      <w:pPr>
        <w:spacing w:after="0" w:line="240" w:lineRule="auto"/>
      </w:pPr>
      <w:r>
        <w:separator/>
      </w:r>
    </w:p>
  </w:endnote>
  <w:endnote w:type="continuationSeparator" w:id="0">
    <w:p w:rsidR="009B4A1A" w:rsidRDefault="009B4A1A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1A" w:rsidRDefault="009B4A1A" w:rsidP="00642A3A">
      <w:pPr>
        <w:spacing w:after="0" w:line="240" w:lineRule="auto"/>
      </w:pPr>
      <w:r>
        <w:separator/>
      </w:r>
    </w:p>
  </w:footnote>
  <w:footnote w:type="continuationSeparator" w:id="0">
    <w:p w:rsidR="009B4A1A" w:rsidRDefault="009B4A1A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0F7877"/>
    <w:rsid w:val="00140FEB"/>
    <w:rsid w:val="001E0832"/>
    <w:rsid w:val="001F2C6A"/>
    <w:rsid w:val="002B2F8C"/>
    <w:rsid w:val="002D10B1"/>
    <w:rsid w:val="003120F7"/>
    <w:rsid w:val="003F677B"/>
    <w:rsid w:val="00400A75"/>
    <w:rsid w:val="004234DC"/>
    <w:rsid w:val="0048691D"/>
    <w:rsid w:val="004908F3"/>
    <w:rsid w:val="004E3B78"/>
    <w:rsid w:val="005A3524"/>
    <w:rsid w:val="005F54E1"/>
    <w:rsid w:val="00642A3A"/>
    <w:rsid w:val="00707B1E"/>
    <w:rsid w:val="00836895"/>
    <w:rsid w:val="008630C2"/>
    <w:rsid w:val="008E608F"/>
    <w:rsid w:val="009B4A1A"/>
    <w:rsid w:val="00B901EB"/>
    <w:rsid w:val="00BC2EA4"/>
    <w:rsid w:val="00C52DF7"/>
    <w:rsid w:val="00C760A9"/>
    <w:rsid w:val="00D0368A"/>
    <w:rsid w:val="00DA7F16"/>
    <w:rsid w:val="00DC23B0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A3A"/>
  </w:style>
  <w:style w:type="paragraph" w:styleId="a7">
    <w:name w:val="footer"/>
    <w:basedOn w:val="a"/>
    <w:link w:val="a8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A3A"/>
  </w:style>
  <w:style w:type="paragraph" w:styleId="a9">
    <w:name w:val="Balloon Text"/>
    <w:basedOn w:val="a"/>
    <w:link w:val="aa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A3A"/>
  </w:style>
  <w:style w:type="paragraph" w:styleId="a7">
    <w:name w:val="footer"/>
    <w:basedOn w:val="a"/>
    <w:link w:val="a8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A3A"/>
  </w:style>
  <w:style w:type="paragraph" w:styleId="a9">
    <w:name w:val="Balloon Text"/>
    <w:basedOn w:val="a"/>
    <w:link w:val="aa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2025-06-10T10:31:00Z</cp:lastPrinted>
  <dcterms:created xsi:type="dcterms:W3CDTF">2025-01-24T13:49:00Z</dcterms:created>
  <dcterms:modified xsi:type="dcterms:W3CDTF">2025-06-10T11:24:00Z</dcterms:modified>
</cp:coreProperties>
</file>