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A4" w:rsidRDefault="0065285C" w:rsidP="006528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hy-AM"/>
        </w:rPr>
        <w:t xml:space="preserve">                                                   </w:t>
      </w:r>
      <w:r w:rsidR="00D314C1">
        <w:rPr>
          <w:b/>
          <w:bCs/>
          <w:sz w:val="28"/>
          <w:szCs w:val="28"/>
          <w:lang w:val="hy-AM"/>
        </w:rPr>
        <w:t xml:space="preserve">        </w:t>
      </w:r>
      <w:r>
        <w:rPr>
          <w:b/>
          <w:bCs/>
          <w:sz w:val="28"/>
          <w:szCs w:val="28"/>
          <w:lang w:val="hy-AM"/>
        </w:rPr>
        <w:t xml:space="preserve">  </w:t>
      </w:r>
    </w:p>
    <w:p w:rsidR="00E347A4" w:rsidRDefault="00E347A4" w:rsidP="0065285C">
      <w:pPr>
        <w:rPr>
          <w:b/>
          <w:bCs/>
          <w:sz w:val="28"/>
          <w:szCs w:val="28"/>
        </w:rPr>
      </w:pPr>
    </w:p>
    <w:p w:rsidR="0065285C" w:rsidRPr="004473D4" w:rsidRDefault="0065285C" w:rsidP="00E347A4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4473D4">
        <w:rPr>
          <w:rFonts w:ascii="GHEA Grapalat" w:hAnsi="GHEA Grapalat"/>
          <w:b/>
          <w:bCs/>
          <w:sz w:val="28"/>
          <w:szCs w:val="28"/>
          <w:lang w:val="hy-AM"/>
        </w:rPr>
        <w:t>Տ Ե Ղ Ե Կ Ա Ն Ք</w:t>
      </w:r>
    </w:p>
    <w:p w:rsidR="0065285C" w:rsidRPr="004473D4" w:rsidRDefault="0065285C" w:rsidP="004473D4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4473D4">
        <w:rPr>
          <w:rFonts w:ascii="GHEA Grapalat" w:hAnsi="GHEA Grapalat" w:cs="Arial"/>
          <w:b/>
          <w:bCs/>
          <w:sz w:val="24"/>
          <w:szCs w:val="24"/>
          <w:lang w:val="hy-AM"/>
        </w:rPr>
        <w:t>ԱՐՏԱՇԱՏ</w:t>
      </w:r>
      <w:r w:rsidRPr="004473D4">
        <w:rPr>
          <w:rFonts w:ascii="GHEA Grapalat" w:hAnsi="GHEA Grapalat" w:cs="Calibri Light"/>
          <w:b/>
          <w:bCs/>
          <w:sz w:val="24"/>
          <w:szCs w:val="24"/>
          <w:lang w:val="hy-AM"/>
        </w:rPr>
        <w:t xml:space="preserve"> </w:t>
      </w:r>
      <w:r w:rsidRPr="004473D4">
        <w:rPr>
          <w:rFonts w:ascii="GHEA Grapalat" w:hAnsi="GHEA Grapalat" w:cs="Arial"/>
          <w:b/>
          <w:bCs/>
          <w:sz w:val="24"/>
          <w:szCs w:val="24"/>
          <w:lang w:val="hy-AM"/>
        </w:rPr>
        <w:t>ՀԱՄԱՅՆՔԻ ՏԱՐԱԾՔՈՒՄ</w:t>
      </w:r>
      <w:r w:rsidR="00E347A4" w:rsidRPr="004473D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202</w:t>
      </w:r>
      <w:r w:rsidR="004473D4" w:rsidRPr="004473D4">
        <w:rPr>
          <w:rFonts w:ascii="GHEA Grapalat" w:hAnsi="GHEA Grapalat" w:cs="Arial"/>
          <w:b/>
          <w:bCs/>
          <w:sz w:val="24"/>
          <w:szCs w:val="24"/>
          <w:lang w:val="hy-AM"/>
        </w:rPr>
        <w:t>5</w:t>
      </w:r>
      <w:r w:rsidRPr="004473D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ԹՎԱԿԱՆԻ ՏԵՂԱԿԱՆ ՏՈՒՐՔԵՐԻ ԵՎ ՎՃԱՐՆԵՐԻ ԴՐՈՒՅՔԱՉԱՓԵՐԸ ՍԱՀՄԱՆԵԼՈՒ ՄԱՍԻՆ ԱՐՏԱՇԱՏ ՀԱՄԱՅՆՔԻ ԱՎԱԳԱՆՈՒ ՈՐՈՇՄԱՆ ՆԱԽԱԳԾԻ ԸՆԴՈՒՆՄԱՆ ԱՆՀՐԱԺԵՇՏՈՒԹՅԱՆ ՎԵՐԱԲԵՐՅԱԼ</w:t>
      </w:r>
    </w:p>
    <w:p w:rsidR="0065285C" w:rsidRPr="004473D4" w:rsidRDefault="00E52B33" w:rsidP="0065285C">
      <w:pPr>
        <w:rPr>
          <w:rFonts w:ascii="GHEA Grapalat" w:hAnsi="GHEA Grapalat"/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</w:t>
      </w:r>
      <w:r w:rsidR="0065285C" w:rsidRPr="004473D4">
        <w:rPr>
          <w:rFonts w:ascii="GHEA Grapalat" w:hAnsi="GHEA Grapalat"/>
          <w:sz w:val="28"/>
          <w:szCs w:val="28"/>
          <w:lang w:val="hy-AM"/>
        </w:rPr>
        <w:t xml:space="preserve">Արտաշատ համայնքի </w:t>
      </w:r>
      <w:r w:rsidR="00BE1DC4" w:rsidRPr="004473D4">
        <w:rPr>
          <w:rFonts w:ascii="GHEA Grapalat" w:hAnsi="GHEA Grapalat"/>
          <w:sz w:val="28"/>
          <w:szCs w:val="28"/>
          <w:lang w:val="hy-AM"/>
        </w:rPr>
        <w:t>տարածքում</w:t>
      </w:r>
      <w:r w:rsidR="00E347A4" w:rsidRPr="004473D4">
        <w:rPr>
          <w:rFonts w:ascii="GHEA Grapalat" w:hAnsi="GHEA Grapalat"/>
          <w:sz w:val="28"/>
          <w:szCs w:val="28"/>
          <w:lang w:val="hy-AM"/>
        </w:rPr>
        <w:t xml:space="preserve"> 2024</w:t>
      </w:r>
      <w:r w:rsidR="00BE1DC4" w:rsidRPr="004473D4">
        <w:rPr>
          <w:rFonts w:ascii="GHEA Grapalat" w:hAnsi="GHEA Grapalat"/>
          <w:sz w:val="28"/>
          <w:szCs w:val="28"/>
          <w:lang w:val="hy-AM"/>
        </w:rPr>
        <w:t xml:space="preserve">թվականի տեղական տուրքերի և վճարների </w:t>
      </w:r>
      <w:r w:rsidRPr="004473D4">
        <w:rPr>
          <w:rFonts w:ascii="GHEA Grapalat" w:hAnsi="GHEA Grapalat"/>
          <w:sz w:val="28"/>
          <w:szCs w:val="28"/>
          <w:lang w:val="hy-AM"/>
        </w:rPr>
        <w:t xml:space="preserve">դրույքաչափերը սահմանելու մասին Արտաշատ համայնքի ավագանու որոշման նախագծի ընդունման առնչությամբ այլ իրավական ակտերի ընդունման </w:t>
      </w:r>
      <w:r w:rsidR="00E83C6A" w:rsidRPr="004473D4">
        <w:rPr>
          <w:rFonts w:ascii="GHEA Grapalat" w:hAnsi="GHEA Grapalat"/>
          <w:sz w:val="28"/>
          <w:szCs w:val="28"/>
          <w:lang w:val="hy-AM"/>
        </w:rPr>
        <w:t>անհրաժեշտություն չի առաջանում :</w:t>
      </w:r>
      <w:bookmarkStart w:id="0" w:name="_GoBack"/>
      <w:bookmarkEnd w:id="0"/>
    </w:p>
    <w:p w:rsidR="00D314C1" w:rsidRPr="004473D4" w:rsidRDefault="00D314C1" w:rsidP="0065285C">
      <w:pPr>
        <w:rPr>
          <w:rFonts w:ascii="GHEA Grapalat" w:hAnsi="GHEA Grapalat"/>
          <w:sz w:val="28"/>
          <w:szCs w:val="28"/>
          <w:lang w:val="hy-AM"/>
        </w:rPr>
      </w:pPr>
      <w:r w:rsidRPr="004473D4">
        <w:rPr>
          <w:rFonts w:ascii="GHEA Grapalat" w:hAnsi="GHEA Grapalat"/>
          <w:sz w:val="28"/>
          <w:szCs w:val="28"/>
          <w:lang w:val="hy-AM"/>
        </w:rPr>
        <w:t>Արտաշատ համայնքի ավագանու որոշման նախագծի ընդունման կապակցությամբ Արտաշատ համայնքի բյուջետային մասում նախատեսվում է բյուջեի ավելացում:</w:t>
      </w:r>
    </w:p>
    <w:p w:rsidR="0065285C" w:rsidRDefault="0065285C" w:rsidP="0065285C">
      <w:pPr>
        <w:rPr>
          <w:sz w:val="28"/>
          <w:szCs w:val="28"/>
          <w:lang w:val="hy-AM"/>
        </w:rPr>
      </w:pPr>
    </w:p>
    <w:p w:rsidR="0065285C" w:rsidRPr="00A56C51" w:rsidRDefault="0065285C" w:rsidP="0065285C">
      <w:pPr>
        <w:rPr>
          <w:b/>
          <w:bCs/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  </w:t>
      </w:r>
      <w:r w:rsidRPr="00A56C51">
        <w:rPr>
          <w:b/>
          <w:bCs/>
          <w:sz w:val="28"/>
          <w:szCs w:val="28"/>
          <w:lang w:val="hy-AM"/>
        </w:rPr>
        <w:t>ՀԱՄԱՅՆՔԻ ՂԵԿԱՎԱՐ՝                                         ԿԱՌԼԵՆ ՄԿՐՏՉՅԱՆ</w:t>
      </w:r>
    </w:p>
    <w:p w:rsidR="00FA1AEF" w:rsidRDefault="00FA1AEF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Default="00E83C6A">
      <w:pPr>
        <w:rPr>
          <w:lang w:val="hy-AM"/>
        </w:rPr>
      </w:pPr>
    </w:p>
    <w:p w:rsidR="00E83C6A" w:rsidRPr="00E83C6A" w:rsidRDefault="00E83C6A">
      <w:pPr>
        <w:rPr>
          <w:lang w:val="hy-AM"/>
        </w:rPr>
      </w:pPr>
    </w:p>
    <w:sectPr w:rsidR="00E83C6A" w:rsidRPr="00E83C6A" w:rsidSect="00D314C1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5C"/>
    <w:rsid w:val="004473D4"/>
    <w:rsid w:val="0065285C"/>
    <w:rsid w:val="00BE1DC4"/>
    <w:rsid w:val="00D314C1"/>
    <w:rsid w:val="00E347A4"/>
    <w:rsid w:val="00E52B33"/>
    <w:rsid w:val="00E83C6A"/>
    <w:rsid w:val="00FA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5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4C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5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4C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2023-11-17T12:51:00Z</cp:lastPrinted>
  <dcterms:created xsi:type="dcterms:W3CDTF">2022-11-21T07:03:00Z</dcterms:created>
  <dcterms:modified xsi:type="dcterms:W3CDTF">2024-11-12T07:37:00Z</dcterms:modified>
</cp:coreProperties>
</file>