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0D" w:rsidRPr="0089466F" w:rsidRDefault="0005510D" w:rsidP="0005510D">
      <w:pPr>
        <w:rPr>
          <w:rFonts w:ascii="GHEA Grapalat" w:hAnsi="GHEA Grapalat" w:cs="Calibri Light"/>
          <w:b/>
          <w:bCs/>
          <w:sz w:val="28"/>
          <w:szCs w:val="28"/>
          <w:lang w:val="hy-AM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                                                       </w:t>
      </w:r>
      <w:r w:rsidRPr="0089466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66516B" w:rsidRDefault="0005510D" w:rsidP="0066516B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89466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</w:t>
      </w:r>
      <w:r w:rsidR="0066516B">
        <w:rPr>
          <w:rFonts w:ascii="GHEA Grapalat" w:hAnsi="GHEA Grapalat" w:cs="Arial"/>
          <w:b/>
          <w:bCs/>
          <w:sz w:val="24"/>
          <w:szCs w:val="24"/>
          <w:lang w:val="hy-AM"/>
        </w:rPr>
        <w:t>ԱՐՏԱՇԱՏ</w:t>
      </w:r>
      <w:r w:rsidR="0066516B">
        <w:rPr>
          <w:rFonts w:ascii="GHEA Grapalat" w:hAnsi="GHEA Grapalat" w:cs="Calibri Light"/>
          <w:b/>
          <w:bCs/>
          <w:sz w:val="24"/>
          <w:szCs w:val="24"/>
          <w:lang w:val="hy-AM"/>
        </w:rPr>
        <w:t xml:space="preserve"> </w:t>
      </w:r>
      <w:r w:rsidR="0066516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ՀԱՄԱՅՆՔԻ ԱՅԳԵԶԱՐԴ </w:t>
      </w:r>
      <w:r w:rsidR="0066516B">
        <w:rPr>
          <w:rFonts w:ascii="GHEA Grapalat" w:hAnsi="GHEA Grapalat" w:cs="Arial"/>
          <w:b/>
          <w:bCs/>
          <w:sz w:val="24"/>
          <w:szCs w:val="24"/>
          <w:lang w:val="en-US"/>
        </w:rPr>
        <w:t>ԳՅՈՒՂԻ</w:t>
      </w:r>
      <w:r w:rsidR="0066516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ՇԻՐՎԱՆԶԱԴԵ ՓՈՂՈՑԻ 5/1 ՇԵՆՔԻ ԹԻՎ 6 ՀԱՍՑԵՈՒՄ ԳՏՆՎՈՂ</w:t>
      </w:r>
      <w:r w:rsidR="0066516B">
        <w:rPr>
          <w:rFonts w:ascii="GHEA Grapalat" w:hAnsi="GHEA Grapalat" w:cs="Arial"/>
          <w:b/>
          <w:bCs/>
          <w:sz w:val="24"/>
          <w:szCs w:val="24"/>
          <w:lang w:val="en-US"/>
        </w:rPr>
        <w:t>,</w:t>
      </w:r>
      <w:r w:rsidR="0066516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ՀԱՄԱՅՆՔ</w:t>
      </w:r>
      <w:r w:rsidR="0066516B">
        <w:rPr>
          <w:rFonts w:ascii="GHEA Grapalat" w:hAnsi="GHEA Grapalat" w:cs="Arial"/>
          <w:b/>
          <w:bCs/>
          <w:sz w:val="24"/>
          <w:szCs w:val="24"/>
          <w:lang w:val="en-US"/>
        </w:rPr>
        <w:t>Ի</w:t>
      </w:r>
      <w:r w:rsidR="0066516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ՍԵՓԱԿԱՆՈՒԹՅՈՒՆ ՀԱՄԱՐՎՈՂ 89 ՔՄ ՄԱԿԵՐԵՍՈՎ ԲՆԱԿԱՐԱՆԸ ՀՈՎՀԱՆՆԵՍ ԲՈՒԻՐԶԻՅԻ ՊԵՏՐՈՍՅԱՆԻՆ, ՎԵՐԳՈՒՇ ԱՂՎԱՆԻ ՊԵՏՐՈՍՅԱՆԻՆ, ԱՐՄԵՆ ՀՈՎՀԱՆՆԵՍԻ ՊԵՏՐՈՍՅԱՆԻՆ ԵՎ ԱՆԻ ՎԱՐԴԱՆԻ ՄՈՎՍԻՍՅԱՆԻՆ</w:t>
      </w:r>
      <w:r w:rsidR="0066516B">
        <w:rPr>
          <w:rFonts w:ascii="GHEA Grapalat" w:hAnsi="GHEA Grapalat" w:cs="Arial"/>
          <w:b/>
          <w:bCs/>
          <w:sz w:val="24"/>
          <w:szCs w:val="24"/>
          <w:lang w:val="en-US"/>
        </w:rPr>
        <w:t xml:space="preserve"> ՕՏԱՐԵԼՈՒ (ՆՎԻՐԵԼՈՒ)</w:t>
      </w:r>
      <w:r w:rsidR="0066516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ՄԱՍԻՆ</w:t>
      </w:r>
    </w:p>
    <w:p w:rsidR="0089466F" w:rsidRPr="0089466F" w:rsidRDefault="0089466F" w:rsidP="0089466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05510D" w:rsidRPr="0089466F" w:rsidRDefault="0005510D" w:rsidP="0089466F">
      <w:pPr>
        <w:jc w:val="both"/>
        <w:rPr>
          <w:rFonts w:ascii="GHEA Grapalat" w:hAnsi="GHEA Grapalat" w:cs="Calibri Light"/>
          <w:sz w:val="28"/>
          <w:szCs w:val="28"/>
          <w:lang w:val="hy-AM"/>
        </w:rPr>
      </w:pPr>
      <w:r w:rsidRPr="0089466F">
        <w:rPr>
          <w:rFonts w:ascii="GHEA Grapalat" w:hAnsi="GHEA Grapalat" w:cs="Calibri Light"/>
          <w:sz w:val="28"/>
          <w:szCs w:val="28"/>
          <w:lang w:val="hy-AM"/>
        </w:rPr>
        <w:t xml:space="preserve">  </w:t>
      </w:r>
    </w:p>
    <w:p w:rsidR="0005510D" w:rsidRPr="0089466F" w:rsidRDefault="0005510D" w:rsidP="0089466F">
      <w:pPr>
        <w:spacing w:line="360" w:lineRule="auto"/>
        <w:jc w:val="both"/>
        <w:rPr>
          <w:rFonts w:ascii="GHEA Grapalat" w:hAnsi="GHEA Grapalat" w:cs="Arial"/>
          <w:sz w:val="28"/>
          <w:szCs w:val="28"/>
          <w:lang w:val="hy-AM"/>
        </w:rPr>
      </w:pPr>
      <w:r w:rsidRPr="0089466F">
        <w:rPr>
          <w:rFonts w:ascii="GHEA Grapalat" w:hAnsi="GHEA Grapalat" w:cs="Calibri Light"/>
          <w:sz w:val="24"/>
          <w:szCs w:val="24"/>
          <w:lang w:val="hy-AM"/>
        </w:rPr>
        <w:t xml:space="preserve">   </w:t>
      </w:r>
      <w:r w:rsidR="0089466F" w:rsidRPr="0089466F">
        <w:rPr>
          <w:rFonts w:ascii="GHEA Grapalat" w:hAnsi="GHEA Grapalat" w:cs="Arial"/>
          <w:lang w:val="hy-AM"/>
        </w:rPr>
        <w:t>Արտաշատ</w:t>
      </w:r>
      <w:r w:rsidR="0089466F" w:rsidRPr="0089466F">
        <w:rPr>
          <w:rFonts w:ascii="GHEA Grapalat" w:hAnsi="GHEA Grapalat" w:cs="Calibri Light"/>
          <w:lang w:val="hy-AM"/>
        </w:rPr>
        <w:t xml:space="preserve"> </w:t>
      </w:r>
      <w:r w:rsidR="0089466F" w:rsidRPr="0089466F">
        <w:rPr>
          <w:rFonts w:ascii="GHEA Grapalat" w:hAnsi="GHEA Grapalat" w:cs="Arial"/>
          <w:lang w:val="hy-AM"/>
        </w:rPr>
        <w:t>համայնքի</w:t>
      </w:r>
      <w:r w:rsidR="0089466F" w:rsidRPr="0089466F">
        <w:rPr>
          <w:rFonts w:ascii="GHEA Grapalat" w:hAnsi="GHEA Grapalat" w:cs="Calibri Light"/>
          <w:lang w:val="hy-AM"/>
        </w:rPr>
        <w:t xml:space="preserve"> </w:t>
      </w:r>
      <w:r w:rsidR="0066516B" w:rsidRPr="0066516B">
        <w:rPr>
          <w:rFonts w:ascii="GHEA Grapalat" w:hAnsi="GHEA Grapalat" w:cs="Arial"/>
          <w:lang w:val="hy-AM"/>
        </w:rPr>
        <w:t xml:space="preserve">գյուղի </w:t>
      </w:r>
      <w:r w:rsidR="0089466F" w:rsidRPr="0089466F">
        <w:rPr>
          <w:rFonts w:ascii="GHEA Grapalat" w:hAnsi="GHEA Grapalat" w:cs="Arial"/>
          <w:lang w:val="hy-AM"/>
        </w:rPr>
        <w:t>բնակավայրի Շիրվանզադե փողոցի թիվ 5/1 շենքի թիվ 6 հասցեում գտնվող</w:t>
      </w:r>
      <w:r w:rsidR="0066516B" w:rsidRPr="0066516B">
        <w:rPr>
          <w:rFonts w:ascii="GHEA Grapalat" w:hAnsi="GHEA Grapalat" w:cs="Arial"/>
          <w:lang w:val="hy-AM"/>
        </w:rPr>
        <w:t>,</w:t>
      </w:r>
      <w:r w:rsidR="0089466F" w:rsidRPr="0089466F">
        <w:rPr>
          <w:rFonts w:ascii="GHEA Grapalat" w:hAnsi="GHEA Grapalat" w:cs="Arial"/>
          <w:lang w:val="hy-AM"/>
        </w:rPr>
        <w:t xml:space="preserve"> </w:t>
      </w:r>
      <w:r w:rsidR="0066516B">
        <w:rPr>
          <w:rFonts w:ascii="GHEA Grapalat" w:hAnsi="GHEA Grapalat" w:cs="Arial"/>
          <w:lang w:val="hy-AM"/>
        </w:rPr>
        <w:t>համայնք</w:t>
      </w:r>
      <w:r w:rsidR="0066516B" w:rsidRPr="0066516B">
        <w:rPr>
          <w:rFonts w:ascii="GHEA Grapalat" w:hAnsi="GHEA Grapalat" w:cs="Arial"/>
          <w:lang w:val="hy-AM"/>
        </w:rPr>
        <w:t>ի</w:t>
      </w:r>
      <w:r w:rsidR="0089466F" w:rsidRPr="0089466F">
        <w:rPr>
          <w:rFonts w:ascii="GHEA Grapalat" w:hAnsi="GHEA Grapalat" w:cs="Arial"/>
          <w:lang w:val="hy-AM"/>
        </w:rPr>
        <w:t xml:space="preserve"> սեփականություն համարվող 89քմ մակերեսով բնակարանը Հովհաննես Բուրզիյի Պետրոսյանին, Վերգուշ Աղվանի Պետրոսյանին, Արմեն Հովհաննոսի Պետրոսյանին և Անի Վարդանի Մովսիսյանին </w:t>
      </w:r>
      <w:r w:rsidR="0066516B" w:rsidRPr="0066516B">
        <w:rPr>
          <w:rFonts w:ascii="GHEA Grapalat" w:hAnsi="GHEA Grapalat" w:cs="Arial"/>
          <w:sz w:val="24"/>
          <w:szCs w:val="24"/>
          <w:lang w:val="hy-AM"/>
        </w:rPr>
        <w:t>օտարելու</w:t>
      </w:r>
      <w:r w:rsidR="006651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6516B" w:rsidRPr="0066516B">
        <w:rPr>
          <w:rFonts w:ascii="GHEA Grapalat" w:hAnsi="GHEA Grapalat" w:cs="Arial"/>
          <w:sz w:val="24"/>
          <w:szCs w:val="24"/>
          <w:lang w:val="hy-AM"/>
        </w:rPr>
        <w:t>(</w:t>
      </w:r>
      <w:r w:rsidR="0066516B">
        <w:rPr>
          <w:rFonts w:ascii="GHEA Grapalat" w:hAnsi="GHEA Grapalat" w:cs="Arial"/>
          <w:sz w:val="24"/>
          <w:szCs w:val="24"/>
          <w:lang w:val="hy-AM"/>
        </w:rPr>
        <w:t>նվիրելու</w:t>
      </w:r>
      <w:r w:rsidR="0066516B" w:rsidRPr="0066516B">
        <w:rPr>
          <w:rFonts w:ascii="GHEA Grapalat" w:hAnsi="GHEA Grapalat" w:cs="Arial"/>
          <w:sz w:val="24"/>
          <w:szCs w:val="24"/>
          <w:lang w:val="hy-AM"/>
        </w:rPr>
        <w:t>)</w:t>
      </w:r>
      <w:bookmarkStart w:id="0" w:name="_GoBack"/>
      <w:bookmarkEnd w:id="0"/>
      <w:r w:rsidR="0089466F" w:rsidRPr="0089466F">
        <w:rPr>
          <w:rFonts w:ascii="GHEA Grapalat" w:hAnsi="GHEA Grapalat" w:cs="Arial"/>
          <w:lang w:val="hy-AM"/>
        </w:rPr>
        <w:t xml:space="preserve"> դեպքում տարեկան բյուջեում նախատեսվում է ավելացում:</w:t>
      </w:r>
    </w:p>
    <w:p w:rsidR="0005510D" w:rsidRPr="0089466F" w:rsidRDefault="0005510D" w:rsidP="0005510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05510D" w:rsidRPr="0089466F" w:rsidRDefault="0005510D" w:rsidP="0005510D">
      <w:pPr>
        <w:rPr>
          <w:rFonts w:ascii="GHEA Grapalat" w:hAnsi="GHEA Grapalat"/>
          <w:sz w:val="28"/>
          <w:szCs w:val="28"/>
          <w:lang w:val="hy-AM"/>
        </w:rPr>
      </w:pPr>
      <w:r w:rsidRPr="0089466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05510D" w:rsidRPr="0089466F" w:rsidRDefault="0089466F" w:rsidP="0005510D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05510D" w:rsidRPr="0089466F">
        <w:rPr>
          <w:rFonts w:ascii="GHEA Grapalat" w:hAnsi="GHEA Grapalat"/>
          <w:sz w:val="28"/>
          <w:szCs w:val="28"/>
          <w:lang w:val="hy-AM"/>
        </w:rPr>
        <w:t xml:space="preserve">    </w:t>
      </w:r>
      <w:r w:rsidR="0005510D" w:rsidRPr="0089466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EC0344" w:rsidRDefault="00EC0344"/>
    <w:sectPr w:rsidR="00EC0344" w:rsidSect="00055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0D"/>
    <w:rsid w:val="0005510D"/>
    <w:rsid w:val="0066516B"/>
    <w:rsid w:val="0089466F"/>
    <w:rsid w:val="00E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2022-10-13T08:39:00Z</cp:lastPrinted>
  <dcterms:created xsi:type="dcterms:W3CDTF">2022-10-13T08:36:00Z</dcterms:created>
  <dcterms:modified xsi:type="dcterms:W3CDTF">2023-03-28T05:59:00Z</dcterms:modified>
</cp:coreProperties>
</file>