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AF" w:rsidRDefault="00575520" w:rsidP="00575520">
      <w:pPr>
        <w:rPr>
          <w:rFonts w:ascii="Sylfaen" w:hAnsi="Sylfaen"/>
          <w:b/>
          <w:sz w:val="24"/>
          <w:szCs w:val="24"/>
        </w:rPr>
      </w:pPr>
      <w:r>
        <w:t xml:space="preserve">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</w:t>
      </w:r>
      <w:r w:rsidR="008210CD">
        <w:rPr>
          <w:rFonts w:ascii="Sylfaen" w:hAnsi="Sylfaen"/>
          <w:b/>
          <w:sz w:val="24"/>
          <w:szCs w:val="24"/>
        </w:rPr>
        <w:t xml:space="preserve">      </w:t>
      </w:r>
    </w:p>
    <w:p w:rsidR="00575520" w:rsidRDefault="00A05CAF" w:rsidP="0057552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</w:t>
      </w:r>
      <w:r w:rsidR="008210CD">
        <w:rPr>
          <w:rFonts w:ascii="Sylfaen" w:hAnsi="Sylfaen"/>
          <w:b/>
          <w:sz w:val="24"/>
          <w:szCs w:val="24"/>
        </w:rPr>
        <w:t xml:space="preserve">  </w:t>
      </w:r>
      <w:r w:rsidR="00575520">
        <w:rPr>
          <w:rFonts w:ascii="Sylfaen" w:hAnsi="Sylfaen"/>
          <w:b/>
          <w:sz w:val="24"/>
          <w:szCs w:val="24"/>
          <w:lang w:val="hy-AM"/>
        </w:rPr>
        <w:t xml:space="preserve">  Տ Ե Ղ Ե Կ Ա Ն Ք</w:t>
      </w:r>
    </w:p>
    <w:p w:rsidR="00575520" w:rsidRPr="007E3690" w:rsidRDefault="00575520" w:rsidP="00575520">
      <w:pPr>
        <w:ind w:left="-426"/>
        <w:jc w:val="center"/>
        <w:rPr>
          <w:rFonts w:ascii="Sylfaen" w:hAnsi="Sylfaen"/>
          <w:b/>
          <w:i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«ԱՐՏԱՇԱՏ ՀԱՄԱՅՆՔԻ ԱՎԱԳԱՆՈՒ 2022 ԹՎԱԿԱՆԻ ԱՊՐԻԼԻ 8-Ի </w:t>
      </w:r>
      <w:r w:rsidR="00A05CAF" w:rsidRPr="00A05CAF">
        <w:rPr>
          <w:rFonts w:ascii="Sylfaen" w:hAnsi="Sylfaen"/>
          <w:b/>
          <w:sz w:val="24"/>
          <w:szCs w:val="24"/>
          <w:lang w:val="hy-AM"/>
        </w:rPr>
        <w:t xml:space="preserve">N </w:t>
      </w:r>
      <w:r>
        <w:rPr>
          <w:rFonts w:ascii="Sylfaen" w:hAnsi="Sylfaen"/>
          <w:b/>
          <w:sz w:val="24"/>
          <w:szCs w:val="24"/>
          <w:lang w:val="hy-AM"/>
        </w:rPr>
        <w:t>44-Ա ՈՐՈՇՄԱՆ ՄԵՋ ՓՈՓՈԽՈՒԹՅՈՒՆ</w:t>
      </w:r>
      <w:r w:rsidR="005C6740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ԿԱՏԱՐԵԼՈՒ ՄԱՍԻՆ»</w:t>
      </w:r>
      <w:r w:rsidRPr="00073ECB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7E3690">
        <w:rPr>
          <w:rFonts w:ascii="Sylfaen" w:hAnsi="Sylfaen"/>
          <w:b/>
          <w:iCs/>
          <w:color w:val="000000"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575520" w:rsidRPr="007E3690" w:rsidRDefault="00575520" w:rsidP="00575520">
      <w:pPr>
        <w:ind w:left="-426"/>
        <w:jc w:val="both"/>
        <w:rPr>
          <w:rFonts w:ascii="Sylfaen" w:hAnsi="Sylfaen"/>
          <w:b/>
          <w:iCs/>
          <w:color w:val="000000"/>
          <w:sz w:val="24"/>
          <w:szCs w:val="24"/>
          <w:shd w:val="clear" w:color="auto" w:fill="FFFFFF"/>
          <w:lang w:val="hy-AM"/>
        </w:rPr>
      </w:pPr>
    </w:p>
    <w:p w:rsidR="00575520" w:rsidRPr="00A01A08" w:rsidRDefault="00575520" w:rsidP="00575520">
      <w:pPr>
        <w:ind w:left="-426"/>
        <w:jc w:val="both"/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</w:pPr>
      <w:r w:rsidRPr="00A01A08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13FC" w:rsidRPr="002013FC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A01A08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5AB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>«</w:t>
      </w:r>
      <w:r w:rsidRPr="00A01A08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>Արտաշատ համայնքի ավագանու</w:t>
      </w:r>
      <w:r w:rsidRPr="006822B3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2022 թվականի ապրիլի 8-ի </w:t>
      </w:r>
      <w:r w:rsidR="00A05CAF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>N</w:t>
      </w:r>
      <w:r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44 </w:t>
      </w:r>
      <w:r w:rsidRPr="006822B3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>-Ա որոշման մեջ փոփոխություն կատարելու մասին»</w:t>
      </w:r>
      <w:r w:rsidRPr="00A01A08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5210">
        <w:rPr>
          <w:rFonts w:ascii="Sylfaen" w:hAnsi="Sylfaen"/>
          <w:color w:val="000000"/>
          <w:sz w:val="24"/>
          <w:szCs w:val="24"/>
          <w:lang w:val="hy-AM"/>
        </w:rPr>
        <w:t>Արտաշատ համայնքի ավագանու</w:t>
      </w:r>
      <w:r w:rsidR="00975210" w:rsidRPr="00A01A08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5210" w:rsidRPr="00975210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A01A08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>որոշման նախագծի ընդունման կապակցությամբ  Արտաշատ համայնքի բյուջեում եկամուտների ավելացում կամ նվազեցում չի նախատեսվում։</w:t>
      </w:r>
    </w:p>
    <w:p w:rsidR="00575520" w:rsidRPr="00A01A08" w:rsidRDefault="00575520" w:rsidP="00575520">
      <w:pPr>
        <w:ind w:left="-426"/>
        <w:jc w:val="both"/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</w:pPr>
    </w:p>
    <w:p w:rsidR="00DB7707" w:rsidRDefault="00575520">
      <w:pPr>
        <w:rPr>
          <w:rFonts w:ascii="Sylfaen" w:hAnsi="Sylfaen"/>
          <w:lang w:val="hy-AM"/>
        </w:rPr>
      </w:pPr>
      <w:r w:rsidRPr="00575520">
        <w:rPr>
          <w:lang w:val="hy-AM"/>
        </w:rPr>
        <w:t xml:space="preserve">                        </w:t>
      </w: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A05CAF" w:rsidP="00A05CAF">
      <w:pPr>
        <w:rPr>
          <w:rFonts w:ascii="Sylfaen" w:hAnsi="Sylfaen"/>
          <w:lang w:val="hy-AM"/>
        </w:rPr>
      </w:pPr>
    </w:p>
    <w:p w:rsidR="00A05CAF" w:rsidRDefault="002013FC" w:rsidP="00A05CAF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      </w:t>
      </w:r>
      <w:r w:rsidRPr="002013FC">
        <w:rPr>
          <w:rFonts w:ascii="Sylfaen" w:hAnsi="Sylfaen"/>
          <w:lang w:val="hy-AM"/>
        </w:rPr>
        <w:t xml:space="preserve">                                                        </w:t>
      </w:r>
      <w:r w:rsidR="00A05CAF">
        <w:rPr>
          <w:rFonts w:ascii="Sylfaen" w:hAnsi="Sylfaen"/>
          <w:b/>
          <w:sz w:val="24"/>
          <w:szCs w:val="24"/>
          <w:lang w:val="hy-AM"/>
        </w:rPr>
        <w:t xml:space="preserve">  Տ Ե Ղ Ե Կ Ա Ն Ք</w:t>
      </w:r>
    </w:p>
    <w:p w:rsidR="00DB7707" w:rsidRDefault="00DB7707" w:rsidP="002013FC">
      <w:pPr>
        <w:jc w:val="center"/>
        <w:rPr>
          <w:rFonts w:ascii="Sylfaen" w:hAnsi="Sylfaen"/>
          <w:b/>
          <w:i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«ԱՐՏԱՇԱՏ ՀԱՄԱՅՆՔԻ ԱՎԱԳԱՆՈՒ 2022 ԹՎԱԿԱՆԻ ԱՊՐԻԼԻ 8-Ի </w:t>
      </w:r>
      <w:r w:rsidR="00A05CAF">
        <w:rPr>
          <w:rFonts w:ascii="Sylfaen" w:hAnsi="Sylfaen"/>
          <w:b/>
          <w:sz w:val="24"/>
          <w:szCs w:val="24"/>
          <w:lang w:val="hy-AM"/>
        </w:rPr>
        <w:t>N</w:t>
      </w:r>
      <w:r>
        <w:rPr>
          <w:rFonts w:ascii="Sylfaen" w:hAnsi="Sylfaen"/>
          <w:b/>
          <w:sz w:val="24"/>
          <w:szCs w:val="24"/>
          <w:lang w:val="hy-AM"/>
        </w:rPr>
        <w:t xml:space="preserve"> 44-Ա ՈՐՈՇՄԱՆ ՄԵՋ ՓՈՓՈԽՈՒԹՅՈՒՆ</w:t>
      </w:r>
      <w:r w:rsidR="005C6740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ԿԱՏԱՐԵԼՈՒ ՄԱՍԻՆ»  </w:t>
      </w:r>
      <w:r>
        <w:rPr>
          <w:rFonts w:ascii="Sylfaen" w:hAnsi="Sylfaen"/>
          <w:b/>
          <w:iCs/>
          <w:color w:val="000000"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ԱՌՆՉՈՒԹՅԱՄԲ ԱՅԼ ԻՐԱՎԱԿԱՆ ԱԿՏԵՐԻ  ԸՆԴՈՒՆՄԱՆ ԱՆՀՐԱԺԵՇՏՈՒԹՅԱՆ ՄԱՍԻՆ</w:t>
      </w:r>
    </w:p>
    <w:p w:rsidR="00DB7707" w:rsidRDefault="00DB7707" w:rsidP="00DB7707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DB7707" w:rsidRDefault="00DB7707" w:rsidP="00DB7707">
      <w:pPr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 xml:space="preserve">    </w:t>
      </w:r>
      <w:r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    «Արտաշատ համայնքի ավագանու 2022 թվականի ապրիլի 8-ի </w:t>
      </w:r>
      <w:r w:rsidR="00A05CAF"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Fonts w:ascii="Sylfaen" w:hAnsi="Sylfaen"/>
          <w:iCs/>
          <w:color w:val="000000"/>
          <w:sz w:val="24"/>
          <w:szCs w:val="24"/>
          <w:shd w:val="clear" w:color="auto" w:fill="FFFFFF"/>
          <w:lang w:val="hy-AM"/>
        </w:rPr>
        <w:t xml:space="preserve">44 -Ա որոշման մեջ փոփոխություն կատարելու մասին» </w:t>
      </w:r>
      <w:r>
        <w:rPr>
          <w:rFonts w:ascii="Sylfaen" w:hAnsi="Sylfaen"/>
          <w:color w:val="000000"/>
          <w:sz w:val="24"/>
          <w:szCs w:val="24"/>
          <w:lang w:val="hy-AM"/>
        </w:rPr>
        <w:t>Արտաշատ համայնքի ավագանու որոշման նախագծի ընդունման առնչությամբ այլ իրավական ակտերի ընդունման անհրաժեշտություն չի առաջանում։</w:t>
      </w:r>
    </w:p>
    <w:p w:rsidR="00DB7707" w:rsidRDefault="00DB7707" w:rsidP="00DB7707">
      <w:pPr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:rsidR="00DB7707" w:rsidRDefault="00575520">
      <w:pPr>
        <w:rPr>
          <w:rFonts w:ascii="Sylfaen" w:hAnsi="Sylfaen"/>
          <w:lang w:val="hy-AM"/>
        </w:rPr>
      </w:pPr>
      <w:r w:rsidRPr="00575520">
        <w:rPr>
          <w:lang w:val="hy-AM"/>
        </w:rPr>
        <w:t xml:space="preserve">  </w:t>
      </w: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DB7707" w:rsidRDefault="00DB7707">
      <w:pPr>
        <w:rPr>
          <w:rFonts w:ascii="Sylfaen" w:hAnsi="Sylfaen"/>
          <w:lang w:val="hy-AM"/>
        </w:rPr>
      </w:pPr>
    </w:p>
    <w:p w:rsidR="00A05CAF" w:rsidRDefault="00A05CAF" w:rsidP="00DB7707">
      <w:pPr>
        <w:jc w:val="both"/>
        <w:rPr>
          <w:rFonts w:ascii="Sylfaen" w:hAnsi="Sylfaen"/>
          <w:lang w:val="hy-AM"/>
        </w:rPr>
      </w:pPr>
    </w:p>
    <w:p w:rsidR="00DB7707" w:rsidRDefault="00A05CAF" w:rsidP="00DB770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A05CAF">
        <w:rPr>
          <w:rFonts w:ascii="Sylfaen" w:hAnsi="Sylfaen"/>
          <w:lang w:val="hy-AM"/>
        </w:rPr>
        <w:lastRenderedPageBreak/>
        <w:t xml:space="preserve">                                                           </w:t>
      </w:r>
      <w:r w:rsidR="00DB7707">
        <w:rPr>
          <w:rFonts w:ascii="Sylfaen" w:hAnsi="Sylfaen"/>
          <w:sz w:val="24"/>
          <w:szCs w:val="24"/>
          <w:lang w:val="hy-AM"/>
        </w:rPr>
        <w:t xml:space="preserve">    </w:t>
      </w:r>
      <w:r w:rsidR="00DB7707" w:rsidRPr="005E46FC">
        <w:rPr>
          <w:rFonts w:ascii="Sylfaen" w:hAnsi="Sylfaen"/>
          <w:b/>
          <w:sz w:val="24"/>
          <w:szCs w:val="24"/>
          <w:lang w:val="hy-AM"/>
        </w:rPr>
        <w:t>Հ Ի Մ Ն Ա Վ Ո Ր ՈՒ Մ</w:t>
      </w:r>
    </w:p>
    <w:p w:rsidR="00A05CAF" w:rsidRDefault="00A05CAF" w:rsidP="00DB770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05CAF" w:rsidRPr="002013FC" w:rsidRDefault="00A05CAF" w:rsidP="00A05CAF">
      <w:pPr>
        <w:jc w:val="center"/>
        <w:rPr>
          <w:rFonts w:ascii="Sylfaen" w:hAnsi="Sylfaen"/>
          <w:b/>
          <w:i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«ԱՐՏԱՇԱՏ ՀԱՄԱՅՆՔԻ ԱՎԱԳԱՆՈՒ 2022 ԹՎԱԿԱՆԻ ԱՊՐԻԼԻ 8-Ի N 44-Ա ՈՐՈՇՄԱՆ ՄԵՋ ՓՈՓՈԽՈՒԹՅՈՒՆ  ԿԱՏԱՐԵԼՈՒ ՄԱՍԻՆ</w:t>
      </w:r>
      <w:r w:rsidR="002013FC" w:rsidRPr="002013FC">
        <w:rPr>
          <w:rFonts w:ascii="Sylfaen" w:hAnsi="Sylfaen"/>
          <w:b/>
          <w:sz w:val="24"/>
          <w:szCs w:val="24"/>
          <w:lang w:val="hy-AM"/>
        </w:rPr>
        <w:t>»</w:t>
      </w:r>
    </w:p>
    <w:p w:rsidR="00A05CAF" w:rsidRDefault="00A05CAF" w:rsidP="00DB770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05CAF" w:rsidRPr="00316CC0" w:rsidRDefault="00A05CAF" w:rsidP="00316CC0">
      <w:pPr>
        <w:pStyle w:val="a5"/>
        <w:numPr>
          <w:ilvl w:val="0"/>
          <w:numId w:val="3"/>
        </w:num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316CC0">
        <w:rPr>
          <w:rFonts w:ascii="Sylfaen" w:hAnsi="Sylfaen" w:cs="Sylfaen"/>
          <w:b/>
          <w:sz w:val="24"/>
          <w:szCs w:val="24"/>
        </w:rPr>
        <w:t>Նա</w:t>
      </w:r>
      <w:r w:rsidR="00602FE6" w:rsidRPr="00316CC0">
        <w:rPr>
          <w:rFonts w:ascii="Sylfaen" w:hAnsi="Sylfaen"/>
          <w:b/>
          <w:sz w:val="24"/>
          <w:szCs w:val="24"/>
        </w:rPr>
        <w:t>խագծի</w:t>
      </w:r>
      <w:proofErr w:type="spellEnd"/>
      <w:r w:rsidR="00602FE6" w:rsidRPr="00316CC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602FE6" w:rsidRPr="00316CC0">
        <w:rPr>
          <w:rFonts w:ascii="Sylfaen" w:hAnsi="Sylfaen"/>
          <w:b/>
          <w:sz w:val="24"/>
          <w:szCs w:val="24"/>
        </w:rPr>
        <w:t>ընդունման</w:t>
      </w:r>
      <w:proofErr w:type="spellEnd"/>
      <w:r w:rsidR="00602FE6" w:rsidRPr="00316CC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602FE6" w:rsidRPr="00316CC0">
        <w:rPr>
          <w:rFonts w:ascii="Sylfaen" w:hAnsi="Sylfaen"/>
          <w:b/>
          <w:sz w:val="24"/>
          <w:szCs w:val="24"/>
        </w:rPr>
        <w:t>անհրաժեշտությունը</w:t>
      </w:r>
      <w:proofErr w:type="spellEnd"/>
    </w:p>
    <w:p w:rsidR="00DB7707" w:rsidRPr="00D93451" w:rsidRDefault="00DB7707" w:rsidP="00DB7707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Sylfaen" w:hAnsi="Sylfaen"/>
          <w:b/>
          <w:bCs/>
          <w:bdr w:val="none" w:sz="0" w:space="0" w:color="auto" w:frame="1"/>
          <w:shd w:val="clear" w:color="auto" w:fill="FFFFFF"/>
          <w:lang w:val="hy-AM"/>
        </w:rPr>
      </w:pPr>
      <w:r w:rsidRPr="00A01A08">
        <w:rPr>
          <w:rFonts w:ascii="Sylfaen" w:hAnsi="Sylfaen"/>
          <w:iCs/>
          <w:color w:val="000000"/>
          <w:shd w:val="clear" w:color="auto" w:fill="FFFFFF"/>
          <w:lang w:val="hy-AM"/>
        </w:rPr>
        <w:t xml:space="preserve">  </w:t>
      </w:r>
      <w:r w:rsidRPr="001055AB">
        <w:rPr>
          <w:rFonts w:ascii="Sylfaen" w:hAnsi="Sylfaen"/>
          <w:iCs/>
          <w:color w:val="000000"/>
          <w:shd w:val="clear" w:color="auto" w:fill="FFFFFF"/>
          <w:lang w:val="hy-AM"/>
        </w:rPr>
        <w:t>«</w:t>
      </w:r>
      <w:r w:rsidRPr="00A01A08">
        <w:rPr>
          <w:rFonts w:ascii="Sylfaen" w:hAnsi="Sylfaen"/>
          <w:iCs/>
          <w:color w:val="000000"/>
          <w:shd w:val="clear" w:color="auto" w:fill="FFFFFF"/>
          <w:lang w:val="hy-AM"/>
        </w:rPr>
        <w:t>Արտաշատ համայնքի ավագանու</w:t>
      </w:r>
      <w:r w:rsidR="00602FE6">
        <w:rPr>
          <w:rFonts w:ascii="Sylfaen" w:hAnsi="Sylfaen"/>
          <w:iCs/>
          <w:color w:val="000000"/>
          <w:shd w:val="clear" w:color="auto" w:fill="FFFFFF"/>
          <w:lang w:val="hy-AM"/>
        </w:rPr>
        <w:t xml:space="preserve"> 2022 թվականի ապրիլի 8-ի </w:t>
      </w:r>
      <w:r w:rsidR="00602FE6" w:rsidRPr="00602FE6">
        <w:rPr>
          <w:rFonts w:ascii="Sylfaen" w:hAnsi="Sylfaen"/>
          <w:lang w:val="hy-AM"/>
        </w:rPr>
        <w:t>N</w:t>
      </w:r>
      <w:r w:rsidRPr="006822B3">
        <w:rPr>
          <w:rFonts w:ascii="Sylfaen" w:hAnsi="Sylfaen"/>
          <w:iCs/>
          <w:color w:val="000000"/>
          <w:shd w:val="clear" w:color="auto" w:fill="FFFFFF"/>
          <w:lang w:val="hy-AM"/>
        </w:rPr>
        <w:t xml:space="preserve"> </w:t>
      </w:r>
      <w:r w:rsidR="005C6740">
        <w:rPr>
          <w:rFonts w:ascii="Sylfaen" w:hAnsi="Sylfaen"/>
          <w:iCs/>
          <w:color w:val="000000"/>
          <w:shd w:val="clear" w:color="auto" w:fill="FFFFFF"/>
          <w:lang w:val="hy-AM"/>
        </w:rPr>
        <w:t xml:space="preserve">44-Ա որոշման մեջ փոփոխություն </w:t>
      </w:r>
      <w:r w:rsidRPr="006822B3">
        <w:rPr>
          <w:rFonts w:ascii="Sylfaen" w:hAnsi="Sylfaen"/>
          <w:iCs/>
          <w:color w:val="000000"/>
          <w:shd w:val="clear" w:color="auto" w:fill="FFFFFF"/>
          <w:lang w:val="hy-AM"/>
        </w:rPr>
        <w:t>կատարելու մասին»</w:t>
      </w:r>
      <w:r w:rsidRPr="00A01A08">
        <w:rPr>
          <w:rFonts w:ascii="Sylfaen" w:hAnsi="Sylfaen"/>
          <w:iCs/>
          <w:color w:val="000000"/>
          <w:shd w:val="clear" w:color="auto" w:fill="FFFFFF"/>
          <w:lang w:val="hy-AM"/>
        </w:rPr>
        <w:t xml:space="preserve"> </w:t>
      </w:r>
      <w:r w:rsidRPr="00E65D28">
        <w:rPr>
          <w:rFonts w:ascii="Sylfaen" w:hAnsi="Sylfaen"/>
          <w:iCs/>
          <w:shd w:val="clear" w:color="auto" w:fill="FFFFFF"/>
          <w:lang w:val="hy-AM"/>
        </w:rPr>
        <w:t>ա</w:t>
      </w:r>
      <w:r w:rsidR="00A143E5">
        <w:rPr>
          <w:rFonts w:ascii="Sylfaen" w:hAnsi="Sylfaen"/>
          <w:iCs/>
          <w:shd w:val="clear" w:color="auto" w:fill="FFFFFF"/>
          <w:lang w:val="hy-AM"/>
        </w:rPr>
        <w:t xml:space="preserve">վագանու որոշման նախագծի ընդունմումը </w:t>
      </w:r>
      <w:r w:rsidR="00B62330">
        <w:rPr>
          <w:rFonts w:ascii="Sylfaen" w:hAnsi="Sylfaen"/>
          <w:iCs/>
          <w:shd w:val="clear" w:color="auto" w:fill="FFFFFF"/>
          <w:lang w:val="hy-AM"/>
        </w:rPr>
        <w:t xml:space="preserve"> պայմանավորված է</w:t>
      </w:r>
      <w:r w:rsidR="00602FE6">
        <w:rPr>
          <w:rFonts w:ascii="Sylfaen" w:hAnsi="Sylfaen"/>
          <w:iCs/>
          <w:shd w:val="clear" w:color="auto" w:fill="FFFFFF"/>
          <w:lang w:val="hy-AM"/>
        </w:rPr>
        <w:t xml:space="preserve"> մանկապարտեզում </w:t>
      </w:r>
      <w:r w:rsidR="00B912A5" w:rsidRPr="00FA73D3">
        <w:rPr>
          <w:rFonts w:ascii="Sylfaen" w:hAnsi="Sylfaen"/>
          <w:iCs/>
          <w:shd w:val="clear" w:color="auto" w:fill="FFFFFF"/>
          <w:lang w:val="hy-AM"/>
        </w:rPr>
        <w:t xml:space="preserve">2-3 տարեկան երեխաների ընդգրկմամբ </w:t>
      </w:r>
      <w:r w:rsidR="00B62330">
        <w:rPr>
          <w:rFonts w:ascii="Sylfaen" w:hAnsi="Sylfaen"/>
          <w:iCs/>
          <w:shd w:val="clear" w:color="auto" w:fill="FFFFFF"/>
          <w:lang w:val="hy-AM"/>
        </w:rPr>
        <w:t>մսուրային</w:t>
      </w:r>
      <w:r w:rsidR="00A143E5">
        <w:rPr>
          <w:rFonts w:ascii="Sylfaen" w:hAnsi="Sylfaen"/>
          <w:iCs/>
          <w:shd w:val="clear" w:color="auto" w:fill="FFFFFF"/>
          <w:lang w:val="hy-AM"/>
        </w:rPr>
        <w:tab/>
      </w:r>
      <w:r w:rsidR="00B62330">
        <w:rPr>
          <w:rFonts w:ascii="Sylfaen" w:hAnsi="Sylfaen"/>
          <w:iCs/>
          <w:shd w:val="clear" w:color="auto" w:fill="FFFFFF"/>
          <w:lang w:val="hy-AM"/>
        </w:rPr>
        <w:t>խմբեր</w:t>
      </w:r>
      <w:r w:rsidR="00A143E5">
        <w:rPr>
          <w:rFonts w:ascii="Sylfaen" w:hAnsi="Sylfaen"/>
          <w:iCs/>
          <w:shd w:val="clear" w:color="auto" w:fill="FFFFFF"/>
          <w:lang w:val="hy-AM"/>
        </w:rPr>
        <w:tab/>
      </w:r>
      <w:r w:rsidR="00A143E5">
        <w:rPr>
          <w:rFonts w:ascii="Sylfaen" w:hAnsi="Sylfaen"/>
          <w:iCs/>
          <w:shd w:val="clear" w:color="auto" w:fill="FFFFFF"/>
          <w:lang w:val="hy-AM"/>
        </w:rPr>
        <w:tab/>
      </w:r>
      <w:r w:rsidR="00B62330">
        <w:rPr>
          <w:rFonts w:ascii="Sylfaen" w:hAnsi="Sylfaen"/>
          <w:iCs/>
          <w:shd w:val="clear" w:color="auto" w:fill="FFFFFF"/>
          <w:lang w:val="hy-AM"/>
        </w:rPr>
        <w:t>բացե</w:t>
      </w:r>
      <w:r w:rsidR="00A143E5" w:rsidRPr="00A143E5">
        <w:rPr>
          <w:rFonts w:ascii="Sylfaen" w:hAnsi="Sylfaen"/>
          <w:iCs/>
          <w:shd w:val="clear" w:color="auto" w:fill="FFFFFF"/>
          <w:lang w:val="hy-AM"/>
        </w:rPr>
        <w:t>լ</w:t>
      </w:r>
      <w:r w:rsidR="00B62330">
        <w:rPr>
          <w:rFonts w:ascii="Sylfaen" w:hAnsi="Sylfaen"/>
          <w:iCs/>
          <w:shd w:val="clear" w:color="auto" w:fill="FFFFFF"/>
          <w:lang w:val="hy-AM"/>
        </w:rPr>
        <w:t>ու</w:t>
      </w:r>
      <w:r w:rsidR="00A143E5">
        <w:rPr>
          <w:rFonts w:ascii="Sylfaen" w:hAnsi="Sylfaen"/>
          <w:iCs/>
          <w:shd w:val="clear" w:color="auto" w:fill="FFFFFF"/>
          <w:lang w:val="hy-AM"/>
        </w:rPr>
        <w:tab/>
      </w:r>
      <w:r w:rsidR="00B62330">
        <w:rPr>
          <w:rFonts w:ascii="Sylfaen" w:hAnsi="Sylfaen"/>
          <w:iCs/>
          <w:shd w:val="clear" w:color="auto" w:fill="FFFFFF"/>
          <w:lang w:val="hy-AM"/>
        </w:rPr>
        <w:t>անհրաժեշտությամբ</w:t>
      </w:r>
      <w:r w:rsidR="00FA73D3" w:rsidRPr="00FA73D3">
        <w:rPr>
          <w:rFonts w:ascii="Sylfaen" w:hAnsi="Sylfaen"/>
          <w:iCs/>
          <w:shd w:val="clear" w:color="auto" w:fill="FFFFFF"/>
          <w:lang w:val="hy-AM"/>
        </w:rPr>
        <w:t>:</w:t>
      </w:r>
      <w:r>
        <w:rPr>
          <w:rFonts w:ascii="Sylfaen" w:hAnsi="Sylfaen"/>
          <w:iCs/>
          <w:shd w:val="clear" w:color="auto" w:fill="FFFFFF"/>
          <w:lang w:val="hy-AM"/>
        </w:rPr>
        <w:br/>
      </w:r>
      <w:r w:rsidRPr="00316CC0">
        <w:rPr>
          <w:rFonts w:ascii="Sylfaen" w:hAnsi="Sylfaen"/>
          <w:b/>
          <w:iCs/>
          <w:shd w:val="clear" w:color="auto" w:fill="FFFFFF"/>
          <w:lang w:val="hy-AM"/>
        </w:rPr>
        <w:t xml:space="preserve">       </w:t>
      </w:r>
      <w:r w:rsidR="00FA73D3" w:rsidRPr="00316CC0">
        <w:rPr>
          <w:rFonts w:ascii="Sylfaen" w:hAnsi="Sylfaen"/>
          <w:b/>
          <w:iCs/>
          <w:shd w:val="clear" w:color="auto" w:fill="FFFFFF"/>
          <w:lang w:val="hy-AM"/>
        </w:rPr>
        <w:t>2</w:t>
      </w:r>
      <w:r w:rsidR="00FA73D3" w:rsidRPr="00FA73D3">
        <w:rPr>
          <w:rFonts w:ascii="Sylfaen" w:hAnsi="Sylfaen"/>
          <w:iCs/>
          <w:shd w:val="clear" w:color="auto" w:fill="FFFFFF"/>
          <w:lang w:val="hy-AM"/>
        </w:rPr>
        <w:t>.</w:t>
      </w:r>
      <w:r w:rsidRPr="00BF718B">
        <w:rPr>
          <w:rStyle w:val="a4"/>
          <w:rFonts w:ascii="Sylfaen" w:hAnsi="Sylfaen" w:cs="Arian AMU"/>
          <w:bdr w:val="none" w:sz="0" w:space="0" w:color="auto" w:frame="1"/>
          <w:lang w:val="hy-AM"/>
        </w:rPr>
        <w:t>Ընթացիկ</w:t>
      </w:r>
      <w:r w:rsidRPr="00BF718B">
        <w:rPr>
          <w:rFonts w:ascii="Sylfaen" w:hAnsi="Sylfaen" w:cs="Arian AMU"/>
          <w:lang w:val="hy-AM"/>
        </w:rPr>
        <w:t> </w:t>
      </w:r>
      <w:r w:rsidRPr="00BF718B">
        <w:rPr>
          <w:rStyle w:val="a4"/>
          <w:rFonts w:ascii="Sylfaen" w:hAnsi="Sylfaen" w:cs="Arian AMU"/>
          <w:bdr w:val="none" w:sz="0" w:space="0" w:color="auto" w:frame="1"/>
          <w:lang w:val="hy-AM"/>
        </w:rPr>
        <w:t>իրավիճակը</w:t>
      </w:r>
      <w:r>
        <w:rPr>
          <w:rStyle w:val="a4"/>
          <w:rFonts w:ascii="Sylfaen" w:hAnsi="Sylfaen" w:cs="Arian AMU"/>
          <w:bdr w:val="none" w:sz="0" w:space="0" w:color="auto" w:frame="1"/>
          <w:lang w:val="hy-AM"/>
        </w:rPr>
        <w:br/>
      </w:r>
      <w:r w:rsidR="005C6740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 </w:t>
      </w:r>
      <w:r w:rsidR="005C6740" w:rsidRPr="005C6740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«Արտաշատ համայնքի Արտաշատ քաղաքի թիվ 4 մանկապարտեզ» ՀՈԱԿ-ն </w:t>
      </w:r>
      <w:r w:rsidRPr="00E65D2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իր տեսակով մանկապարտեզ է՝ </w:t>
      </w:r>
      <w:r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3-6</w:t>
      </w:r>
      <w:r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ab/>
      </w:r>
      <w:r w:rsidR="005C6740" w:rsidRPr="005C6740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</w:t>
      </w:r>
      <w:r w:rsidR="000715B0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տարեկան երեխաների</w:t>
      </w:r>
      <w:r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ab/>
      </w:r>
      <w:r w:rsidRPr="00E65D2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ընդգրկմամբ:</w:t>
      </w:r>
      <w:r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br/>
      </w:r>
      <w:r w:rsidRPr="00E65D2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  </w:t>
      </w:r>
      <w:r w:rsidRPr="00E65D28">
        <w:rPr>
          <w:rStyle w:val="a4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  </w:t>
      </w:r>
      <w:r w:rsidRPr="00D93451">
        <w:rPr>
          <w:rStyle w:val="a4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 </w:t>
      </w:r>
      <w:r w:rsidR="00BA00BF" w:rsidRPr="00BA00BF">
        <w:rPr>
          <w:rStyle w:val="a4"/>
          <w:rFonts w:ascii="Sylfaen" w:hAnsi="Sylfaen"/>
          <w:bdr w:val="none" w:sz="0" w:space="0" w:color="auto" w:frame="1"/>
          <w:shd w:val="clear" w:color="auto" w:fill="FFFFFF"/>
          <w:lang w:val="hy-AM"/>
        </w:rPr>
        <w:t>3.</w:t>
      </w:r>
      <w:r w:rsidR="00BA00BF">
        <w:rPr>
          <w:rStyle w:val="a4"/>
          <w:rFonts w:ascii="Sylfaen" w:hAnsi="Sylfaen"/>
          <w:bdr w:val="none" w:sz="0" w:space="0" w:color="auto" w:frame="1"/>
          <w:shd w:val="clear" w:color="auto" w:fill="FFFFFF"/>
          <w:lang w:val="hy-AM"/>
        </w:rPr>
        <w:t>Ա</w:t>
      </w:r>
      <w:r w:rsidRPr="00BF718B">
        <w:rPr>
          <w:rStyle w:val="a4"/>
          <w:rFonts w:ascii="Sylfaen" w:hAnsi="Sylfaen"/>
          <w:bdr w:val="none" w:sz="0" w:space="0" w:color="auto" w:frame="1"/>
          <w:shd w:val="clear" w:color="auto" w:fill="FFFFFF"/>
          <w:lang w:val="hy-AM"/>
        </w:rPr>
        <w:t>կնկալվող</w:t>
      </w:r>
      <w:r w:rsidR="00BA00BF">
        <w:rPr>
          <w:rStyle w:val="a4"/>
          <w:rFonts w:ascii="Sylfaen" w:hAnsi="Sylfaen"/>
          <w:bdr w:val="none" w:sz="0" w:space="0" w:color="auto" w:frame="1"/>
          <w:shd w:val="clear" w:color="auto" w:fill="FFFFFF"/>
          <w:lang w:val="hy-AM"/>
        </w:rPr>
        <w:tab/>
      </w:r>
      <w:r w:rsidRPr="00BF718B">
        <w:rPr>
          <w:rStyle w:val="a4"/>
          <w:rFonts w:ascii="Sylfaen" w:hAnsi="Sylfaen"/>
          <w:bdr w:val="none" w:sz="0" w:space="0" w:color="auto" w:frame="1"/>
          <w:shd w:val="clear" w:color="auto" w:fill="FFFFFF"/>
          <w:lang w:val="hy-AM"/>
        </w:rPr>
        <w:t>արդյունքը.</w:t>
      </w:r>
      <w:r>
        <w:rPr>
          <w:rStyle w:val="a4"/>
          <w:rFonts w:ascii="Sylfaen" w:hAnsi="Sylfaen"/>
          <w:bdr w:val="none" w:sz="0" w:space="0" w:color="auto" w:frame="1"/>
          <w:shd w:val="clear" w:color="auto" w:fill="FFFFFF"/>
          <w:lang w:val="hy-AM"/>
        </w:rPr>
        <w:br/>
      </w:r>
      <w:r w:rsidR="00BA00BF" w:rsidRPr="00BA00BF">
        <w:rPr>
          <w:rFonts w:ascii="Sylfaen" w:hAnsi="Sylfaen"/>
          <w:shd w:val="clear" w:color="auto" w:fill="FFFFFF"/>
          <w:lang w:val="hy-AM"/>
        </w:rPr>
        <w:t>Ն</w:t>
      </w:r>
      <w:r w:rsidRPr="00E65D28">
        <w:rPr>
          <w:rFonts w:ascii="Sylfaen" w:hAnsi="Sylfaen"/>
          <w:shd w:val="clear" w:color="auto" w:fill="FFFFFF"/>
          <w:lang w:val="hy-AM"/>
        </w:rPr>
        <w:t>ախադպրոցական ուսումնական հաստատությունն իր տեսակով կդառնա մս</w:t>
      </w:r>
      <w:r w:rsidR="000715B0">
        <w:rPr>
          <w:rFonts w:ascii="Sylfaen" w:hAnsi="Sylfaen"/>
          <w:shd w:val="clear" w:color="auto" w:fill="FFFFFF"/>
          <w:lang w:val="hy-AM"/>
        </w:rPr>
        <w:t xml:space="preserve">ուր-մանկապարտեզ՝ 0-6 տարեկան երեխաների </w:t>
      </w:r>
      <w:r w:rsidRPr="00E65D28">
        <w:rPr>
          <w:rFonts w:ascii="Sylfaen" w:hAnsi="Sylfaen"/>
          <w:shd w:val="clear" w:color="auto" w:fill="FFFFFF"/>
          <w:lang w:val="hy-AM"/>
        </w:rPr>
        <w:t xml:space="preserve"> ընդգրկմամբ:</w:t>
      </w:r>
    </w:p>
    <w:p w:rsidR="006C0A96" w:rsidRPr="00575520" w:rsidRDefault="00575520">
      <w:pPr>
        <w:rPr>
          <w:lang w:val="hy-AM"/>
        </w:rPr>
      </w:pPr>
      <w:r w:rsidRPr="00575520">
        <w:rPr>
          <w:lang w:val="hy-AM"/>
        </w:rPr>
        <w:t xml:space="preserve">     </w:t>
      </w:r>
    </w:p>
    <w:sectPr w:rsidR="006C0A96" w:rsidRPr="0057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74D9"/>
    <w:multiLevelType w:val="hybridMultilevel"/>
    <w:tmpl w:val="7CFAF6EC"/>
    <w:lvl w:ilvl="0" w:tplc="D20A7F78">
      <w:start w:val="1"/>
      <w:numFmt w:val="decimal"/>
      <w:lvlText w:val="%1&gt;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9F42774"/>
    <w:multiLevelType w:val="hybridMultilevel"/>
    <w:tmpl w:val="7B5AC646"/>
    <w:lvl w:ilvl="0" w:tplc="DAAA4E9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6792"/>
    <w:multiLevelType w:val="hybridMultilevel"/>
    <w:tmpl w:val="7ADE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E5"/>
    <w:rsid w:val="000715B0"/>
    <w:rsid w:val="002013FC"/>
    <w:rsid w:val="00316CC0"/>
    <w:rsid w:val="00344520"/>
    <w:rsid w:val="005549E5"/>
    <w:rsid w:val="00575520"/>
    <w:rsid w:val="005C6740"/>
    <w:rsid w:val="00602FE6"/>
    <w:rsid w:val="006C0A96"/>
    <w:rsid w:val="008210CD"/>
    <w:rsid w:val="00975210"/>
    <w:rsid w:val="00A05CAF"/>
    <w:rsid w:val="00A143E5"/>
    <w:rsid w:val="00B62330"/>
    <w:rsid w:val="00B912A5"/>
    <w:rsid w:val="00BA00BF"/>
    <w:rsid w:val="00C218E8"/>
    <w:rsid w:val="00C82E94"/>
    <w:rsid w:val="00DB7707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15C8"/>
  <w15:chartTrackingRefBased/>
  <w15:docId w15:val="{93319A62-5951-4C61-B79B-DFD80C5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B7707"/>
    <w:rPr>
      <w:b/>
      <w:bCs/>
    </w:rPr>
  </w:style>
  <w:style w:type="paragraph" w:styleId="a5">
    <w:name w:val="List Paragraph"/>
    <w:basedOn w:val="a"/>
    <w:uiPriority w:val="34"/>
    <w:qFormat/>
    <w:rsid w:val="00A0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2023-02-28T10:02:00Z</dcterms:created>
  <dcterms:modified xsi:type="dcterms:W3CDTF">2023-03-06T09:29:00Z</dcterms:modified>
</cp:coreProperties>
</file>