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B658CD" w:rsidRPr="00AE531A" w:rsidTr="00346DA5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:rsidR="00B658CD" w:rsidRPr="00AE531A" w:rsidRDefault="00B658CD" w:rsidP="00346DA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Pr="003E3C1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70A29" w:rsidRPr="00870A29">
              <w:rPr>
                <w:rFonts w:ascii="GHEA Grapalat" w:hAnsi="GHEA Grapalat"/>
                <w:b/>
                <w:sz w:val="24"/>
                <w:szCs w:val="24"/>
              </w:rPr>
              <w:t>ԱՐՏԱՇԱՏ ՀԱՄԱՅՆՔԻ ՄԽՉՅԱՆ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      </w: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ԱՌՆՉՈՒԹՅԱՄԲ ԱՅԼ ԻՐԱՎԱԿԱՆ ԱԿՏԵՐԻ ԸՆԴՈՒՆՄԱՆ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ԱՆՀՐԱԺԵՇՏՈՒԹՅԱՆ ՄԱՍԻՆ</w:t>
            </w:r>
          </w:p>
          <w:p w:rsidR="00B658CD" w:rsidRPr="00AE531A" w:rsidRDefault="00B658CD" w:rsidP="00346DA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</w:rPr>
      </w:pPr>
    </w:p>
    <w:p w:rsidR="00B658CD" w:rsidRPr="000A1410" w:rsidRDefault="00B658CD" w:rsidP="00B658CD">
      <w:pPr>
        <w:spacing w:line="360" w:lineRule="auto"/>
        <w:rPr>
          <w:rFonts w:ascii="GHEA Grapalat" w:hAnsi="GHEA Grapalat"/>
          <w:sz w:val="24"/>
          <w:szCs w:val="24"/>
        </w:rPr>
      </w:pPr>
      <w:r w:rsidRPr="00AE531A">
        <w:rPr>
          <w:sz w:val="24"/>
          <w:szCs w:val="24"/>
        </w:rPr>
        <w:t xml:space="preserve"> </w:t>
      </w:r>
      <w:r w:rsidRPr="000A1410">
        <w:rPr>
          <w:rFonts w:ascii="GHEA Grapalat" w:hAnsi="GHEA Grapalat"/>
          <w:sz w:val="24"/>
          <w:szCs w:val="24"/>
        </w:rPr>
        <w:t>,,</w:t>
      </w:r>
      <w:r w:rsidRPr="003E3C13">
        <w:rPr>
          <w:rFonts w:ascii="GHEA Grapalat" w:hAnsi="GHEA Grapalat"/>
          <w:sz w:val="24"/>
          <w:szCs w:val="24"/>
        </w:rPr>
        <w:t xml:space="preserve"> </w:t>
      </w:r>
      <w:r w:rsidR="00870A29">
        <w:rPr>
          <w:rFonts w:ascii="GHEA Grapalat" w:hAnsi="GHEA Grapalat"/>
          <w:sz w:val="24"/>
          <w:szCs w:val="24"/>
          <w:lang w:val="hy-AM"/>
        </w:rPr>
        <w:t>Ա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70A29">
        <w:rPr>
          <w:rFonts w:ascii="GHEA Grapalat" w:hAnsi="GHEA Grapalat"/>
          <w:sz w:val="24"/>
          <w:szCs w:val="24"/>
          <w:lang w:val="hy-AM"/>
        </w:rPr>
        <w:t>Մ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</w:r>
      <w:bookmarkStart w:id="0" w:name="_GoBack"/>
      <w:bookmarkEnd w:id="0"/>
      <w:r w:rsidRPr="000A1410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0A1410">
        <w:rPr>
          <w:rFonts w:ascii="GHEA Grapalat" w:hAnsi="GHEA Grapalat"/>
          <w:sz w:val="24"/>
          <w:szCs w:val="24"/>
        </w:rPr>
        <w:t>Արտաշատ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համայնքի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ավագանու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որոշման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այլ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իրավական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ակտերի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չի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առաջացնում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: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8E5F95" w:rsidRDefault="00B658CD" w:rsidP="00B658C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B658CD" w:rsidRPr="00C21BBB" w:rsidRDefault="00B658CD" w:rsidP="00B658C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:rsidR="00B658CD" w:rsidRPr="00ED25F3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D077E7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D077E7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B658CD" w:rsidRDefault="00B658CD" w:rsidP="00B658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:rsidR="00B658CD" w:rsidRPr="00AE531A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236CF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77E7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="00870A29" w:rsidRPr="00870A29">
        <w:rPr>
          <w:rFonts w:ascii="GHEA Grapalat" w:hAnsi="GHEA Grapalat"/>
          <w:b/>
          <w:sz w:val="24"/>
          <w:szCs w:val="24"/>
          <w:lang w:val="hy-AM"/>
        </w:rPr>
        <w:t>ԱՐՏԱՇԱՏ ՀԱՄԱՅՆՔԻ ՄԽՉՅԱՆ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b/>
          <w:sz w:val="24"/>
          <w:szCs w:val="24"/>
          <w:lang w:val="hy-AM"/>
        </w:rPr>
        <w:t>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6CF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:rsidR="00B658CD" w:rsidRPr="00FC62A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658CD" w:rsidRPr="00433CF3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 w:rsidR="00870A29">
        <w:rPr>
          <w:rFonts w:ascii="GHEA Grapalat" w:hAnsi="GHEA Grapalat"/>
          <w:sz w:val="24"/>
          <w:szCs w:val="24"/>
          <w:lang w:val="hy-AM"/>
        </w:rPr>
        <w:t>Ա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70A29">
        <w:rPr>
          <w:rFonts w:ascii="GHEA Grapalat" w:hAnsi="GHEA Grapalat"/>
          <w:sz w:val="24"/>
          <w:szCs w:val="24"/>
          <w:lang w:val="hy-AM"/>
        </w:rPr>
        <w:t>Մ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433CF3">
        <w:rPr>
          <w:rFonts w:ascii="GHEA Grapalat" w:hAnsi="GHEA Grapalat"/>
          <w:sz w:val="24"/>
          <w:szCs w:val="24"/>
          <w:lang w:val="hy-AM"/>
        </w:rPr>
        <w:t>Արտաշատ համայնքի ավագանու որոշման դեպքում հողամասը կօգտագործվի նպատակային և նշանակության համապատասխան,</w:t>
      </w:r>
      <w:r>
        <w:rPr>
          <w:rFonts w:ascii="GHEA Grapalat" w:hAnsi="GHEA Grapalat"/>
          <w:sz w:val="24"/>
          <w:szCs w:val="24"/>
          <w:lang w:val="hy-AM"/>
        </w:rPr>
        <w:t xml:space="preserve"> հնարավոր կլինի</w:t>
      </w:r>
      <w:r w:rsidR="00870A2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կառուցել </w:t>
      </w:r>
      <w:r w:rsidR="00870A29">
        <w:rPr>
          <w:rFonts w:ascii="GHEA Grapalat" w:hAnsi="GHEA Grapalat"/>
          <w:sz w:val="24"/>
          <w:szCs w:val="24"/>
          <w:lang w:val="hy-AM"/>
        </w:rPr>
        <w:t>հասարակական նշանակության շինություն, կկատարվեն ներդրումներ և կստեղծվեն աշխատատեղեր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B658CD" w:rsidRPr="00FC62A6" w:rsidRDefault="00B658CD" w:rsidP="00B658CD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658CD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658CD" w:rsidRPr="00FC62A6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AE531A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C13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="00870A29" w:rsidRPr="00870A29">
        <w:rPr>
          <w:rFonts w:ascii="GHEA Grapalat" w:hAnsi="GHEA Grapalat"/>
          <w:b/>
          <w:sz w:val="24"/>
          <w:szCs w:val="24"/>
          <w:lang w:val="hy-AM"/>
        </w:rPr>
        <w:t>ԱՐՏԱՇԱՏ ՀԱՄԱՅՆՔԻ ՄԽՉՅԱՆ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</w:r>
      <w:r w:rsidRPr="003E3C13">
        <w:rPr>
          <w:rFonts w:ascii="GHEA Grapalat" w:hAnsi="GHEA Grapalat"/>
          <w:b/>
          <w:sz w:val="24"/>
          <w:szCs w:val="24"/>
          <w:lang w:val="hy-AM"/>
        </w:rPr>
        <w:t>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ՈՐՈՇՄԱՆ ԸՆԴՈՒՆՄԱՆ ԴԵՊՔՈՒՄ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:rsidR="00B658CD" w:rsidRPr="00236CF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6CF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B658CD" w:rsidRPr="000A1410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 w:rsidR="00870A29">
        <w:rPr>
          <w:rFonts w:ascii="GHEA Grapalat" w:hAnsi="GHEA Grapalat"/>
          <w:sz w:val="24"/>
          <w:szCs w:val="24"/>
          <w:lang w:val="hy-AM"/>
        </w:rPr>
        <w:t>Ա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70A29">
        <w:rPr>
          <w:rFonts w:ascii="GHEA Grapalat" w:hAnsi="GHEA Grapalat"/>
          <w:sz w:val="24"/>
          <w:szCs w:val="24"/>
          <w:lang w:val="hy-AM"/>
        </w:rPr>
        <w:t>Մ</w:t>
      </w:r>
      <w:r w:rsidR="00870A29" w:rsidRPr="00870A29">
        <w:rPr>
          <w:rFonts w:ascii="GHEA Grapalat" w:hAnsi="GHEA Grapalat"/>
          <w:sz w:val="24"/>
          <w:szCs w:val="24"/>
          <w:lang w:val="hy-AM"/>
        </w:rPr>
        <w:t>խչյան գյուղի գլխավոր հատակագծում /գոտեվորման նախագծում/ 0,04274հա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sz w:val="24"/>
          <w:szCs w:val="24"/>
          <w:lang w:val="hy-AM"/>
        </w:rPr>
        <w:t>,,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10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>
        <w:rPr>
          <w:rFonts w:ascii="GHEA Grapalat" w:hAnsi="GHEA Grapalat"/>
          <w:sz w:val="24"/>
          <w:szCs w:val="24"/>
          <w:lang w:val="hy-AM"/>
        </w:rPr>
        <w:t>նախատեսվում է</w:t>
      </w:r>
      <w:r w:rsidRPr="000A1410">
        <w:rPr>
          <w:rFonts w:ascii="GHEA Grapalat" w:hAnsi="GHEA Grapalat"/>
          <w:sz w:val="24"/>
          <w:szCs w:val="24"/>
          <w:lang w:val="hy-AM"/>
        </w:rPr>
        <w:t xml:space="preserve"> բյուջեի եկամուտների ավելացում, ծախսերի ավելացում կամ նվազեցում չի նախատեսվում։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C1464E" w:rsidRDefault="00C1464E"/>
    <w:sectPr w:rsidR="00C1464E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7"/>
    <w:rsid w:val="00870A29"/>
    <w:rsid w:val="00B03177"/>
    <w:rsid w:val="00B658CD"/>
    <w:rsid w:val="00C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2023-10-31T14:19:00Z</cp:lastPrinted>
  <dcterms:created xsi:type="dcterms:W3CDTF">2023-10-31T14:06:00Z</dcterms:created>
  <dcterms:modified xsi:type="dcterms:W3CDTF">2023-10-31T14:19:00Z</dcterms:modified>
</cp:coreProperties>
</file>