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CD" w:rsidRPr="00FC62A6" w:rsidRDefault="00B658CD" w:rsidP="00B658CD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</w:t>
      </w:r>
    </w:p>
    <w:p w:rsidR="00B658CD" w:rsidRPr="00FC62A6" w:rsidRDefault="00B658CD" w:rsidP="00B658CD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:rsidR="00B658CD" w:rsidRPr="00FC62A6" w:rsidRDefault="00B658CD" w:rsidP="00B658CD">
      <w:pPr>
        <w:rPr>
          <w:rFonts w:ascii="GHEA Grapalat" w:hAnsi="GHEA Grapalat"/>
          <w:sz w:val="24"/>
          <w:szCs w:val="24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B658CD" w:rsidRPr="00AE531A" w:rsidTr="00346DA5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:rsidR="00B658CD" w:rsidRPr="00AE531A" w:rsidRDefault="00B658CD" w:rsidP="00346DA5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CF3">
              <w:rPr>
                <w:rFonts w:ascii="GHEA Grapalat" w:hAnsi="GHEA Grapalat"/>
                <w:b/>
                <w:sz w:val="24"/>
                <w:szCs w:val="24"/>
              </w:rPr>
              <w:t>,,</w:t>
            </w:r>
            <w:r w:rsidRPr="003E3C1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B658CD">
              <w:rPr>
                <w:rFonts w:ascii="GHEA Grapalat" w:hAnsi="GHEA Grapalat"/>
                <w:b/>
                <w:sz w:val="24"/>
                <w:szCs w:val="24"/>
              </w:rPr>
              <w:t>ԱՐՏԱՇԱՏ ՀԱՄԱՅՆՔԻ ԱՐՏԱՇԱՏ ՔԱՂԱՔԻ ԳԼԽԱՎՈՐ ՀԱՏԱԿԱԳԾՈՒՄ /ԳՈՏԵՎՈՐՄԱՆ ՆԱԽԱԳԾՈՒՄ/ 0,0037ՀԱ ՄԱԿԵՐԵՍՈՎ ՀՈՂԱՄԱՍԻ ՆՊԱՏԱԿԱՅԻՆ ԵՎ ԳՈՐԾԱՌՆԱԿԱՆ ՆՇԱՆԱԿՈՒԹՅԱՆ ՓՈՓՈԽՈՒԹՅՈՒՆԸ ՀԱՍՏԱՏԵԼՈՒ ՄԱՍԻՆ</w:t>
            </w:r>
            <w:r w:rsidRPr="00433CF3">
              <w:rPr>
                <w:rFonts w:ascii="GHEA Grapalat" w:hAnsi="GHEA Grapalat"/>
                <w:b/>
                <w:sz w:val="24"/>
                <w:szCs w:val="24"/>
              </w:rPr>
              <w:t>,,</w:t>
            </w:r>
            <w:r w:rsidRPr="00AE53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E531A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</w:t>
            </w:r>
            <w:r w:rsidRPr="00AE53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E531A">
              <w:rPr>
                <w:rFonts w:ascii="GHEA Grapalat" w:hAnsi="GHEA Grapalat"/>
                <w:b/>
                <w:sz w:val="24"/>
                <w:szCs w:val="24"/>
              </w:rPr>
              <w:t>ԱՌՆՉՈՒԹՅԱՄԲ ԱՅԼ ԻՐԱՎԱԿԱՆ ԱԿՏԵՐԻ ԸՆԴՈՒՆՄԱՆ</w:t>
            </w:r>
            <w:r w:rsidRPr="00AE53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E531A">
              <w:rPr>
                <w:rFonts w:ascii="GHEA Grapalat" w:hAnsi="GHEA Grapalat"/>
                <w:b/>
                <w:sz w:val="24"/>
                <w:szCs w:val="24"/>
              </w:rPr>
              <w:t>ԱՆՀՐԱԺԵՇՏՈՒԹՅԱՆ ՄԱՍԻՆ</w:t>
            </w:r>
          </w:p>
          <w:p w:rsidR="00B658CD" w:rsidRPr="00AE531A" w:rsidRDefault="00B658CD" w:rsidP="00346DA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B658CD" w:rsidRPr="00FC62A6" w:rsidRDefault="00B658CD" w:rsidP="00B658CD">
      <w:pPr>
        <w:spacing w:line="360" w:lineRule="auto"/>
        <w:rPr>
          <w:rFonts w:ascii="GHEA Grapalat" w:hAnsi="GHEA Grapalat"/>
          <w:sz w:val="24"/>
          <w:szCs w:val="24"/>
        </w:rPr>
      </w:pPr>
    </w:p>
    <w:p w:rsidR="00B658CD" w:rsidRPr="000A1410" w:rsidRDefault="00B658CD" w:rsidP="00B658CD">
      <w:pPr>
        <w:spacing w:line="360" w:lineRule="auto"/>
        <w:rPr>
          <w:rFonts w:ascii="GHEA Grapalat" w:hAnsi="GHEA Grapalat"/>
          <w:sz w:val="24"/>
          <w:szCs w:val="24"/>
        </w:rPr>
      </w:pPr>
      <w:r w:rsidRPr="00AE531A">
        <w:rPr>
          <w:sz w:val="24"/>
          <w:szCs w:val="24"/>
        </w:rPr>
        <w:t xml:space="preserve"> </w:t>
      </w:r>
      <w:r w:rsidRPr="000A1410">
        <w:rPr>
          <w:rFonts w:ascii="GHEA Grapalat" w:hAnsi="GHEA Grapalat"/>
          <w:sz w:val="24"/>
          <w:szCs w:val="24"/>
        </w:rPr>
        <w:t>,,</w:t>
      </w:r>
      <w:r w:rsidRPr="003E3C1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B658CD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B658CD">
        <w:rPr>
          <w:rFonts w:ascii="GHEA Grapalat" w:hAnsi="GHEA Grapalat"/>
          <w:sz w:val="24"/>
          <w:szCs w:val="24"/>
          <w:lang w:val="hy-AM"/>
        </w:rPr>
        <w:t>րտաշատ քաղաքի գլխավոր հատակագծում /գոտեվորման նախագծում/ 0,0037հա մակերեսով հողամասի նպատակային եվ գործառնական նշանակության փոփոխությունը հաստատելու մասին</w:t>
      </w:r>
      <w:bookmarkStart w:id="0" w:name="_GoBack"/>
      <w:bookmarkEnd w:id="0"/>
      <w:r w:rsidRPr="000A1410">
        <w:rPr>
          <w:rFonts w:ascii="GHEA Grapalat" w:hAnsi="GHEA Grapalat"/>
          <w:sz w:val="24"/>
          <w:szCs w:val="24"/>
        </w:rPr>
        <w:t xml:space="preserve">,, </w:t>
      </w:r>
      <w:proofErr w:type="spellStart"/>
      <w:r w:rsidRPr="000A1410">
        <w:rPr>
          <w:rFonts w:ascii="GHEA Grapalat" w:hAnsi="GHEA Grapalat"/>
          <w:sz w:val="24"/>
          <w:szCs w:val="24"/>
        </w:rPr>
        <w:t>Արտաշատ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համայնքի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ավագանու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որոշման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ընդունման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առնչությամբ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այլ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իրավական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ակտերի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ընդունման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չի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410">
        <w:rPr>
          <w:rFonts w:ascii="GHEA Grapalat" w:hAnsi="GHEA Grapalat"/>
          <w:sz w:val="24"/>
          <w:szCs w:val="24"/>
        </w:rPr>
        <w:t>առաջացնում</w:t>
      </w:r>
      <w:proofErr w:type="spellEnd"/>
      <w:r w:rsidRPr="000A1410">
        <w:rPr>
          <w:rFonts w:ascii="GHEA Grapalat" w:hAnsi="GHEA Grapalat"/>
          <w:sz w:val="24"/>
          <w:szCs w:val="24"/>
        </w:rPr>
        <w:t xml:space="preserve">: </w:t>
      </w:r>
    </w:p>
    <w:p w:rsidR="00B658CD" w:rsidRPr="00FC62A6" w:rsidRDefault="00B658CD" w:rsidP="00B658CD">
      <w:pPr>
        <w:rPr>
          <w:rFonts w:ascii="GHEA Grapalat" w:hAnsi="GHEA Grapalat"/>
          <w:sz w:val="24"/>
          <w:szCs w:val="24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:rsidR="00B658CD" w:rsidRPr="00FC62A6" w:rsidRDefault="00B658CD" w:rsidP="00B658CD">
      <w:pPr>
        <w:rPr>
          <w:rFonts w:ascii="GHEA Grapalat" w:hAnsi="GHEA Grapalat"/>
          <w:sz w:val="24"/>
          <w:szCs w:val="24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</w:rPr>
      </w:pPr>
    </w:p>
    <w:p w:rsidR="00B658CD" w:rsidRPr="008E5F95" w:rsidRDefault="00B658CD" w:rsidP="00B658C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:rsidR="00B658CD" w:rsidRPr="00C21BBB" w:rsidRDefault="00B658CD" w:rsidP="00B658C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:rsidR="00B658CD" w:rsidRPr="00ED25F3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D077E7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D077E7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B658CD" w:rsidRDefault="00B658CD" w:rsidP="00B658C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:rsidR="00B658CD" w:rsidRPr="00AE531A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236CF6" w:rsidRDefault="00B658CD" w:rsidP="00B658C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077E7">
        <w:rPr>
          <w:rFonts w:ascii="GHEA Grapalat" w:hAnsi="GHEA Grapalat"/>
          <w:b/>
          <w:sz w:val="24"/>
          <w:szCs w:val="24"/>
          <w:lang w:val="hy-AM"/>
        </w:rPr>
        <w:t xml:space="preserve">,, </w:t>
      </w:r>
      <w:r w:rsidRPr="00B658CD">
        <w:rPr>
          <w:rFonts w:ascii="GHEA Grapalat" w:hAnsi="GHEA Grapalat"/>
          <w:b/>
          <w:sz w:val="24"/>
          <w:szCs w:val="24"/>
          <w:lang w:val="hy-AM"/>
        </w:rPr>
        <w:t>ԱՐՏԱՇԱՏ ՀԱՄԱՅՆՔԻ ԱՐՏԱՇԱՏ ՔԱՂԱՔԻ ԳԼԽԱՎՈՐ ՀԱՏԱԿԱԳԾՈՒՄ /ԳՈՏԵՎՈՐՄԱՆ ՆԱԽԱԳԾՈՒՄ/ 0,0037ՀԱ ՄԱԿԵՐԵՍՈՎ ՀՈՂԱՄԱՍԻ ՆՊԱՏԱԿԱՅԻՆ ԵՎ ԳՈՐԾԱՌՆԱԿԱՆ ՆՇԱՆԱԿՈՒԹՅԱՆ ՓՈՓՈԽՈՒԹՅՈՒՆԸ ՀԱՍՏԱՏԵԼՈՒ ՄԱՍԻՆ</w:t>
      </w:r>
      <w:r w:rsidRPr="00D077E7">
        <w:rPr>
          <w:rFonts w:ascii="GHEA Grapalat" w:hAnsi="GHEA Grapalat"/>
          <w:b/>
          <w:sz w:val="24"/>
          <w:szCs w:val="24"/>
          <w:lang w:val="hy-AM"/>
        </w:rPr>
        <w:t>,,</w:t>
      </w:r>
      <w:r w:rsidRP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36CF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:rsidR="00B658CD" w:rsidRPr="00FC62A6" w:rsidRDefault="00B658CD" w:rsidP="00B658C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658CD" w:rsidRPr="00433CF3" w:rsidRDefault="00B658CD" w:rsidP="00B658C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D077E7">
        <w:rPr>
          <w:rFonts w:ascii="GHEA Grapalat" w:hAnsi="GHEA Grapalat"/>
          <w:sz w:val="24"/>
          <w:szCs w:val="24"/>
          <w:lang w:val="hy-AM"/>
        </w:rPr>
        <w:t xml:space="preserve">,,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B658CD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B658CD">
        <w:rPr>
          <w:rFonts w:ascii="GHEA Grapalat" w:hAnsi="GHEA Grapalat"/>
          <w:sz w:val="24"/>
          <w:szCs w:val="24"/>
          <w:lang w:val="hy-AM"/>
        </w:rPr>
        <w:t>րտաշատ քաղաքի գլխավոր հատակագծում /գոտեվորման նախագծում/ 0,0037հա մակերեսով հողամասի նպատակային եվ գործառնական նշանակության փոփոխությունը հաստատելու մասին</w:t>
      </w:r>
      <w:r w:rsidRPr="00D077E7">
        <w:rPr>
          <w:rFonts w:ascii="GHEA Grapalat" w:hAnsi="GHEA Grapalat"/>
          <w:sz w:val="24"/>
          <w:szCs w:val="24"/>
          <w:lang w:val="hy-AM"/>
        </w:rPr>
        <w:t xml:space="preserve">,, </w:t>
      </w:r>
      <w:r w:rsidRPr="00433CF3">
        <w:rPr>
          <w:rFonts w:ascii="GHEA Grapalat" w:hAnsi="GHEA Grapalat"/>
          <w:sz w:val="24"/>
          <w:szCs w:val="24"/>
          <w:lang w:val="hy-AM"/>
        </w:rPr>
        <w:t>Արտաշատ համայնքի ավագանու որոշման դեպքում հողամասը կօգտագործվի նպատակային և նշանակության համապատասխան,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հնարավոր կլինի կառուցել էլեկտրաէներգիայի ենթակայան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B658CD" w:rsidRPr="00FC62A6" w:rsidRDefault="00B658CD" w:rsidP="00B658C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Default="00B658CD" w:rsidP="00B658CD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</w:p>
    <w:p w:rsidR="00B658CD" w:rsidRPr="00FC62A6" w:rsidRDefault="00B658CD" w:rsidP="00B658CD">
      <w:pPr>
        <w:ind w:left="709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</w:t>
      </w: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Default="00B658CD" w:rsidP="00B658CD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B658CD" w:rsidRDefault="00B658CD" w:rsidP="00B658CD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B658CD" w:rsidRPr="00FC62A6" w:rsidRDefault="00B658CD" w:rsidP="00B658CD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AE531A" w:rsidRDefault="00B658CD" w:rsidP="00B658C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3C13">
        <w:rPr>
          <w:rFonts w:ascii="GHEA Grapalat" w:hAnsi="GHEA Grapalat"/>
          <w:b/>
          <w:sz w:val="24"/>
          <w:szCs w:val="24"/>
          <w:lang w:val="hy-AM"/>
        </w:rPr>
        <w:t xml:space="preserve">,, </w:t>
      </w:r>
      <w:r w:rsidRPr="00B658CD">
        <w:rPr>
          <w:rFonts w:ascii="GHEA Grapalat" w:hAnsi="GHEA Grapalat"/>
          <w:b/>
          <w:sz w:val="24"/>
          <w:szCs w:val="24"/>
          <w:lang w:val="hy-AM"/>
        </w:rPr>
        <w:t>ԱՐՏԱՇԱՏ ՀԱՄԱՅՆՔԻ ԱՐՏԱՇԱՏ ՔԱՂԱՔԻ ԳԼԽԱՎՈՐ ՀԱՏԱԿԱԳԾՈՒՄ /ԳՈՏԵՎՈՐՄԱՆ ՆԱԽԱԳԾՈՒՄ/ 0,0037ՀԱ ՄԱԿԵՐԵՍՈՎ ՀՈՂԱՄԱՍԻ ՆՊԱՏԱԿԱՅԻՆ ԵՎ ԳՈՐԾԱՌՆԱԿԱՆ ՆՇԱՆԱԿՈՒԹՅԱՆ ՓՈՓՈԽՈՒԹՅՈՒՆԸ ՀԱՍՏԱՏԵԼՈՒ ՄԱՍԻՆ</w:t>
      </w:r>
      <w:r w:rsidRPr="003E3C13">
        <w:rPr>
          <w:rFonts w:ascii="GHEA Grapalat" w:hAnsi="GHEA Grapalat"/>
          <w:b/>
          <w:sz w:val="24"/>
          <w:szCs w:val="24"/>
          <w:lang w:val="hy-AM"/>
        </w:rPr>
        <w:t>,,</w:t>
      </w:r>
      <w:r w:rsidRPr="00AE531A">
        <w:rPr>
          <w:rFonts w:ascii="GHEA Grapalat" w:hAnsi="GHEA Grapalat"/>
          <w:b/>
          <w:sz w:val="24"/>
          <w:szCs w:val="24"/>
          <w:lang w:val="hy-AM"/>
        </w:rPr>
        <w:t xml:space="preserve"> ՈՐՈՇՄԱՆ ԸՆԴՈՒՆՄԱՆ ԴԵՊՔՈՒՄ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:rsidR="00B658CD" w:rsidRPr="00236CF6" w:rsidRDefault="00B658CD" w:rsidP="00B658C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36CF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:rsidR="00B658CD" w:rsidRPr="00FC62A6" w:rsidRDefault="00B658CD" w:rsidP="00B658C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B658CD" w:rsidRPr="000A1410" w:rsidRDefault="00B658CD" w:rsidP="00B658C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D077E7">
        <w:rPr>
          <w:rFonts w:ascii="GHEA Grapalat" w:hAnsi="GHEA Grapalat"/>
          <w:sz w:val="24"/>
          <w:szCs w:val="24"/>
          <w:lang w:val="hy-AM"/>
        </w:rPr>
        <w:t xml:space="preserve">,,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B658CD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B658CD">
        <w:rPr>
          <w:rFonts w:ascii="GHEA Grapalat" w:hAnsi="GHEA Grapalat"/>
          <w:sz w:val="24"/>
          <w:szCs w:val="24"/>
          <w:lang w:val="hy-AM"/>
        </w:rPr>
        <w:t>րտաշատ քաղաքի գլխավոր հատակագծում /գոտեվորման նախագծում/ 0,0037հա մակերեսով հողամասի նպատակային եվ գործառնական նշանակության փոփոխությունը հաստատելու մասին</w:t>
      </w:r>
      <w:r w:rsidRPr="00D077E7">
        <w:rPr>
          <w:rFonts w:ascii="GHEA Grapalat" w:hAnsi="GHEA Grapalat"/>
          <w:sz w:val="24"/>
          <w:szCs w:val="24"/>
          <w:lang w:val="hy-AM"/>
        </w:rPr>
        <w:t>,,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1410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ընդունվելու դեպքում </w:t>
      </w:r>
      <w:r>
        <w:rPr>
          <w:rFonts w:ascii="GHEA Grapalat" w:hAnsi="GHEA Grapalat"/>
          <w:sz w:val="24"/>
          <w:szCs w:val="24"/>
          <w:lang w:val="hy-AM"/>
        </w:rPr>
        <w:t>նախատեսվում է</w:t>
      </w:r>
      <w:r w:rsidRPr="000A1410">
        <w:rPr>
          <w:rFonts w:ascii="GHEA Grapalat" w:hAnsi="GHEA Grapalat"/>
          <w:sz w:val="24"/>
          <w:szCs w:val="24"/>
          <w:lang w:val="hy-AM"/>
        </w:rPr>
        <w:t xml:space="preserve"> բյուջեի եկամուտների ավելացում, ծախսերի ավելացում կամ նվազեցում չի նախատեսվում։  </w:t>
      </w: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ind w:left="709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B658CD" w:rsidRPr="00FC62A6" w:rsidRDefault="00B658CD" w:rsidP="00B658CD">
      <w:pPr>
        <w:rPr>
          <w:rFonts w:ascii="GHEA Grapalat" w:hAnsi="GHEA Grapalat"/>
          <w:sz w:val="24"/>
          <w:szCs w:val="24"/>
          <w:lang w:val="hy-AM"/>
        </w:rPr>
      </w:pPr>
    </w:p>
    <w:p w:rsidR="00C1464E" w:rsidRDefault="00C1464E"/>
    <w:sectPr w:rsidR="00C1464E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77"/>
    <w:rsid w:val="00B03177"/>
    <w:rsid w:val="00B658CD"/>
    <w:rsid w:val="00C1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2047</Characters>
  <Application>Microsoft Office Word</Application>
  <DocSecurity>0</DocSecurity>
  <Lines>17</Lines>
  <Paragraphs>4</Paragraphs>
  <ScaleCrop>false</ScaleCrop>
  <Company>Microsoft Corporation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cp:lastPrinted>2023-10-31T14:08:00Z</cp:lastPrinted>
  <dcterms:created xsi:type="dcterms:W3CDTF">2023-10-31T14:06:00Z</dcterms:created>
  <dcterms:modified xsi:type="dcterms:W3CDTF">2023-10-31T14:08:00Z</dcterms:modified>
</cp:coreProperties>
</file>