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C5" w:rsidRPr="00833788" w:rsidRDefault="00AC2FC5" w:rsidP="00AC2FC5">
      <w:pPr>
        <w:rPr>
          <w:rFonts w:ascii="GHEA Grapalat" w:hAnsi="GHEA Grapalat"/>
          <w:b/>
          <w:sz w:val="24"/>
          <w:szCs w:val="24"/>
          <w:lang w:val="hy-AM"/>
        </w:rPr>
      </w:pP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</w:t>
      </w: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         </w:t>
      </w:r>
      <w:r w:rsidR="001A45BE"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833788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AC2FC5" w:rsidRPr="00AC2FC5" w:rsidRDefault="00EA34AA" w:rsidP="006D727C">
      <w:pPr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</w:t>
      </w:r>
      <w:r w:rsidR="001A45BE" w:rsidRPr="001A45B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ԴԵԿՏԵՄԲԵՐԻ 04-Ի N 347-Լ ՈՐՈՇՄԱՆ ՄԵՋ ՓՈՓՈԽՈՒԹՅՈՒՆ ԿԱՏԱՐԵԼՈՒ ՄԱՍԻՆ</w:t>
      </w:r>
      <w:r w:rsidR="00AC2FC5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AC2FC5" w:rsidRPr="00AC2FC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  ՈՐՈՇՄԱՆ  ՆԱԽԱԳԾԻ  ԸՆԴՈՒՆՄԱՆ ԿԱՊԱԿՑՈՒԹՅԱՄԲ ԱՐՏԱՇԱՏ ՀԱՄԱՅՆՔԻ ԲՅՈՒՋԵՈՒՄ ԵԿԱՄՈՒՏՆԵՐԻ ԵՎ ԾԱԽՍԵՐԻ ԱՎԵԼԱՑՄԱՆ ԿԱՄ ՆՎԱԶԵՑՄԱՆ ՄԱՍԻՆ</w:t>
      </w:r>
    </w:p>
    <w:p w:rsidR="00AC2FC5" w:rsidRPr="00833788" w:rsidRDefault="00AC2FC5" w:rsidP="00AC2FC5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AC2FC5" w:rsidRPr="006D727C" w:rsidRDefault="00EA34AA" w:rsidP="006D727C">
      <w:pPr>
        <w:ind w:left="-426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C2FC5"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ԴԵԿՏԵՄԲԵՐԻ 04-Ի N 347-Լ ՈՐՈՇՄԱՆ ՄԵՋ ՓՈՓՈԽՈՒԹՅՈՒՆ ԿԱՏԱՐԵԼՈՒ ՄԱՍԻՆ</w:t>
      </w:r>
      <w:r w:rsidR="00AC2FC5"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</w:t>
      </w:r>
      <w:r w:rsidR="00AC2FC5"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կապակցությամբ  Արտաշատ համայնի բյուջեում 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նախատեսվում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է</w:t>
      </w:r>
      <w:r w:rsidR="003D38C7" w:rsidRP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ծա</w:t>
      </w:r>
      <w:r w:rsidR="003D38C7" w:rsidRP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խսերի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փ</w:t>
      </w:r>
      <w:r w:rsid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ո</w:t>
      </w:r>
      <w:r w:rsid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փո</w:t>
      </w:r>
      <w:r w:rsidR="003D38C7" w:rsidRP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խ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ություն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5073FE" w:rsidRPr="006D727C" w:rsidRDefault="005073FE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1A45BE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1A45BE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1A45BE" w:rsidRPr="001A45BE" w:rsidRDefault="001A45BE" w:rsidP="001A45BE">
      <w:pPr>
        <w:rPr>
          <w:rFonts w:ascii="Sylfaen" w:hAnsi="Sylfaen"/>
          <w:sz w:val="24"/>
          <w:szCs w:val="24"/>
          <w:lang w:val="hy-AM"/>
        </w:rPr>
      </w:pPr>
      <w:r w:rsidRPr="001A45B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</w:t>
      </w:r>
    </w:p>
    <w:p w:rsidR="001A45BE" w:rsidRPr="001A45BE" w:rsidRDefault="001A45BE" w:rsidP="001A45BE">
      <w:pPr>
        <w:rPr>
          <w:rFonts w:ascii="Sylfaen" w:hAnsi="Sylfaen"/>
          <w:sz w:val="24"/>
          <w:szCs w:val="24"/>
          <w:lang w:val="hy-AM"/>
        </w:rPr>
      </w:pPr>
    </w:p>
    <w:p w:rsidR="001A45BE" w:rsidRPr="001A45BE" w:rsidRDefault="001A45BE" w:rsidP="001A45BE">
      <w:pPr>
        <w:rPr>
          <w:rFonts w:ascii="Sylfaen" w:hAnsi="Sylfaen"/>
          <w:sz w:val="24"/>
          <w:szCs w:val="24"/>
          <w:lang w:val="hy-AM"/>
        </w:rPr>
      </w:pPr>
    </w:p>
    <w:p w:rsidR="001A45BE" w:rsidRPr="001A45BE" w:rsidRDefault="001A45BE" w:rsidP="001A45BE">
      <w:pPr>
        <w:rPr>
          <w:rFonts w:ascii="Sylfaen" w:hAnsi="Sylfaen"/>
          <w:sz w:val="24"/>
          <w:szCs w:val="24"/>
          <w:lang w:val="hy-AM"/>
        </w:rPr>
      </w:pPr>
    </w:p>
    <w:p w:rsidR="00CB5312" w:rsidRPr="003D38C7" w:rsidRDefault="001A45BE" w:rsidP="001A45BE">
      <w:pPr>
        <w:rPr>
          <w:rFonts w:ascii="Sylfaen" w:hAnsi="Sylfaen"/>
          <w:sz w:val="24"/>
          <w:szCs w:val="24"/>
          <w:lang w:val="hy-AM"/>
        </w:rPr>
      </w:pPr>
      <w:r w:rsidRPr="001A45B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</w:t>
      </w:r>
    </w:p>
    <w:p w:rsidR="00CB5312" w:rsidRPr="003D38C7" w:rsidRDefault="00CB5312" w:rsidP="001A45BE">
      <w:pPr>
        <w:rPr>
          <w:rFonts w:ascii="Sylfaen" w:hAnsi="Sylfaen"/>
          <w:sz w:val="24"/>
          <w:szCs w:val="24"/>
          <w:lang w:val="hy-AM"/>
        </w:rPr>
      </w:pPr>
    </w:p>
    <w:p w:rsidR="003D38C7" w:rsidRPr="003D38C7" w:rsidRDefault="00CB5312" w:rsidP="001A45BE">
      <w:pPr>
        <w:rPr>
          <w:rFonts w:ascii="Sylfaen" w:hAnsi="Sylfaen"/>
          <w:sz w:val="24"/>
          <w:szCs w:val="24"/>
          <w:lang w:val="hy-AM"/>
        </w:rPr>
      </w:pPr>
      <w:r w:rsidRPr="003D38C7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</w:t>
      </w:r>
    </w:p>
    <w:p w:rsidR="003D38C7" w:rsidRPr="003D38C7" w:rsidRDefault="003D38C7" w:rsidP="001A45BE">
      <w:pPr>
        <w:rPr>
          <w:rFonts w:ascii="Sylfaen" w:hAnsi="Sylfaen"/>
          <w:sz w:val="24"/>
          <w:szCs w:val="24"/>
          <w:lang w:val="hy-AM"/>
        </w:rPr>
      </w:pPr>
    </w:p>
    <w:p w:rsidR="00F27B95" w:rsidRPr="00833788" w:rsidRDefault="003D38C7" w:rsidP="001A45BE">
      <w:pPr>
        <w:rPr>
          <w:rFonts w:ascii="GHEA Grapalat" w:hAnsi="GHEA Grapalat"/>
          <w:b/>
          <w:sz w:val="24"/>
          <w:szCs w:val="24"/>
          <w:lang w:val="hy-AM"/>
        </w:rPr>
      </w:pPr>
      <w:r w:rsidRPr="003D38C7">
        <w:rPr>
          <w:rFonts w:ascii="Sylfaen" w:hAnsi="Sylfaen"/>
          <w:sz w:val="24"/>
          <w:szCs w:val="24"/>
          <w:lang w:val="hy-AM"/>
        </w:rPr>
        <w:lastRenderedPageBreak/>
        <w:t xml:space="preserve">                                                           </w:t>
      </w:r>
      <w:r w:rsidR="00CB5312" w:rsidRPr="003D38C7">
        <w:rPr>
          <w:rFonts w:ascii="Sylfaen" w:hAnsi="Sylfaen"/>
          <w:sz w:val="24"/>
          <w:szCs w:val="24"/>
          <w:lang w:val="hy-AM"/>
        </w:rPr>
        <w:t xml:space="preserve">    </w:t>
      </w:r>
      <w:r w:rsidR="00F27B95" w:rsidRPr="00833788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F27B95" w:rsidRPr="00833788" w:rsidRDefault="00EA34AA" w:rsidP="00F27B9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</w:t>
      </w:r>
      <w:r w:rsidR="001A45BE" w:rsidRPr="001A45B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ԴԵԿՏԵՄԲԵՐԻ 04-Ի N  347-Լ ՈՐՈՇՄԱՆ ՄԵՋ ՓՈՓՈԽՈՒԹՅՈՒՆ ԿԱՏԱՐԵԼՈՒ ՄԱՍԻՆ»</w:t>
      </w:r>
      <w:r w:rsidR="00F27B95" w:rsidRPr="000F360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F27B95" w:rsidRPr="0083378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 ՈՐՈՇ</w:t>
      </w:r>
      <w:r w:rsidR="00F27B95" w:rsidRPr="0058269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="00F27B95" w:rsidRPr="0083378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ԱՌՆՉՈՒԹՅԱՄԲ ԱՅԼ ԻՐԱՎԱԿԱՆ ԱԿՏԵՐԻ ԸՆԴՈՒՆՄԱՆ ԱՆՀՐԱԺԵՇՏՈՒԹՅԱՆ ՄԱՍԻՆ</w:t>
      </w:r>
      <w:r w:rsidR="00F27B95" w:rsidRPr="0083378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F27B95" w:rsidRPr="00F27B95" w:rsidRDefault="00F27B95" w:rsidP="00F27B95">
      <w:pPr>
        <w:jc w:val="center"/>
        <w:rPr>
          <w:rFonts w:ascii="Sylfaen" w:hAnsi="Sylfaen"/>
          <w:sz w:val="24"/>
          <w:szCs w:val="24"/>
          <w:lang w:val="hy-AM"/>
        </w:rPr>
      </w:pPr>
    </w:p>
    <w:p w:rsidR="00F27B95" w:rsidRPr="00F27B95" w:rsidRDefault="00F27B95" w:rsidP="00F27B95">
      <w:pPr>
        <w:jc w:val="both"/>
        <w:rPr>
          <w:rFonts w:ascii="Sylfaen" w:hAnsi="Sylfaen"/>
          <w:sz w:val="24"/>
          <w:szCs w:val="24"/>
          <w:lang w:val="hy-AM"/>
        </w:rPr>
      </w:pPr>
    </w:p>
    <w:p w:rsidR="00F27B95" w:rsidRPr="00833788" w:rsidRDefault="00EA34AA" w:rsidP="00F27B9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</w:t>
      </w:r>
      <w:r w:rsidR="001A45BE" w:rsidRPr="001A45B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ԱՎԱԳԱՆՈՒ 2024 ԹՎԱԿԱՆԻ ԴԵԿՏԵՄԲԵՐԻ 04-Ի N 347-Լ ՈՐՈՇՄԱՆ ՄԵՋ ՓՈՓՈԽՈՒԹՅՈՒՆ ԿԱՏԱՐԵԼՈՒ ՄԱՍԻՆ» 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</w:t>
      </w:r>
      <w:r w:rsidR="00F27B95"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առնչությամբ</w:t>
      </w:r>
      <w:r w:rsidR="00F27B95" w:rsidRPr="00F27B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27B95" w:rsidRPr="00833788">
        <w:rPr>
          <w:rFonts w:ascii="GHEA Grapalat" w:hAnsi="GHEA Grapalat"/>
          <w:sz w:val="24"/>
          <w:szCs w:val="24"/>
          <w:lang w:val="hy-AM"/>
        </w:rPr>
        <w:t>առաջանում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27B95" w:rsidRPr="00F27B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է 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այլ իրավական ակտերի  </w:t>
      </w:r>
      <w:r w:rsidR="00F27B95" w:rsidRPr="00833788">
        <w:rPr>
          <w:rFonts w:ascii="GHEA Grapalat" w:hAnsi="GHEA Grapalat"/>
          <w:sz w:val="24"/>
          <w:szCs w:val="24"/>
          <w:lang w:val="hy-AM"/>
        </w:rPr>
        <w:t>ընդունման անհրաժեշտություն։</w:t>
      </w:r>
    </w:p>
    <w:p w:rsidR="00F27B95" w:rsidRPr="006D727C" w:rsidRDefault="00F27B95" w:rsidP="00F27B95">
      <w:pPr>
        <w:jc w:val="both"/>
        <w:rPr>
          <w:rFonts w:ascii="Sylfaen" w:hAnsi="Sylfaen"/>
          <w:sz w:val="24"/>
          <w:szCs w:val="24"/>
          <w:lang w:val="hy-AM"/>
        </w:rPr>
      </w:pPr>
    </w:p>
    <w:p w:rsidR="00F27B95" w:rsidRPr="00F27B95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F27B95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F27B95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6D727C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33788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1A45BE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A45BE" w:rsidRPr="003D38C7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A45BE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="006D727C" w:rsidRPr="0083378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A34AA" w:rsidRDefault="00CB5312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3D38C7">
        <w:rPr>
          <w:rFonts w:ascii="GHEA Grapalat" w:hAnsi="GHEA Grapalat"/>
          <w:sz w:val="24"/>
          <w:szCs w:val="24"/>
          <w:lang w:val="hy-AM"/>
        </w:rPr>
        <w:br/>
      </w:r>
      <w:r w:rsidRPr="003D38C7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</w:t>
      </w:r>
      <w:r w:rsidR="00F50DD9" w:rsidRPr="003D38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727C" w:rsidRPr="00833788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EA34AA" w:rsidRDefault="00EA34AA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6D727C" w:rsidRPr="003D38C7" w:rsidRDefault="00EA34AA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</w:t>
      </w:r>
      <w:r w:rsidR="006D727C" w:rsidRPr="00833788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:rsidR="006D727C" w:rsidRPr="000F360F" w:rsidRDefault="006D727C" w:rsidP="006D727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82713" w:rsidRPr="00282713" w:rsidRDefault="00282713" w:rsidP="00282713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28271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</w:t>
      </w:r>
      <w:r w:rsidR="001A45BE" w:rsidRPr="001A45B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ԴԵԿՏԵՄԲԵՐԻ 04-Ի N 347-</w:t>
      </w:r>
      <w:r w:rsidRPr="002827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Pr="002827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br/>
        <w:t xml:space="preserve">                      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 ՈՐՈՇՄԱՆ ՄԵՋ ՓՈՓՈԽՈՒԹՅՈՒՆ ԿԱՏԱՐԵԼՈՒ ՄԱՍԻՆ» </w:t>
      </w:r>
    </w:p>
    <w:p w:rsidR="005609E1" w:rsidRPr="001A45BE" w:rsidRDefault="00282713" w:rsidP="00282713">
      <w:pPr>
        <w:spacing w:line="276" w:lineRule="auto"/>
        <w:jc w:val="both"/>
        <w:rPr>
          <w:rFonts w:ascii="GHEA Grapalat" w:hAnsi="GHEA Grapalat"/>
          <w:b/>
          <w:lang w:val="hy-AM"/>
        </w:rPr>
      </w:pPr>
      <w:r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      1.</w:t>
      </w:r>
      <w:r w:rsidR="005609E1" w:rsidRPr="00F27B95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Ընթացիկ</w:t>
      </w:r>
      <w:r w:rsidR="005609E1" w:rsidRPr="00F27B95">
        <w:rPr>
          <w:rFonts w:cs="Calibri"/>
          <w:lang w:val="hy-AM"/>
        </w:rPr>
        <w:t> </w:t>
      </w:r>
      <w:r w:rsidR="005609E1" w:rsidRPr="00F27B95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իրավիճակը</w:t>
      </w:r>
      <w:r w:rsidR="001A45BE" w:rsidRPr="001A45BE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br/>
      </w:r>
      <w:r w:rsidRPr="00282713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br/>
        <w:t xml:space="preserve">    </w:t>
      </w:r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</w:t>
      </w:r>
      <w:bookmarkStart w:id="0" w:name="_GoBack"/>
      <w:bookmarkEnd w:id="0"/>
      <w:r w:rsidR="001A45BE" w:rsidRPr="001A45BE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Այս պահին </w:t>
      </w:r>
      <w:r w:rsidR="001A45BE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>«</w:t>
      </w:r>
      <w:r w:rsidR="001A45BE" w:rsidRPr="001A45BE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>ԱՐՏԱՇԱՏ ՀԱՄԱՅՆՔԻ ԱՐՏԱՇԱՏ ՔԱՂԱՔԻ</w:t>
      </w:r>
      <w:r w:rsidR="001A45BE" w:rsidRPr="00F50DD9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 </w:t>
      </w:r>
      <w:r w:rsidR="001A45BE" w:rsidRPr="001A45BE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>ԹԻՎ</w:t>
      </w:r>
      <w:r w:rsidR="001A45BE" w:rsidRPr="00F50DD9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 5 ՄՍՈՒՐ-ՄԱՆԿԱ</w:t>
      </w:r>
      <w:r w:rsidR="00F50DD9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ՊԱՐՏԵԶ» ՀՈԱԿ-ի հաստիքների անվանացանկում նախատեսված </w:t>
      </w:r>
      <w:r w:rsidR="00F50DD9" w:rsidRPr="00F50DD9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>չէ փականագործի /</w:t>
      </w:r>
      <w:r w:rsidR="00F50DD9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 էլեկտրագետ</w:t>
      </w:r>
      <w:r w:rsidR="00F50DD9" w:rsidRPr="00F50DD9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/ հաստիքը: </w:t>
      </w:r>
      <w:r w:rsidR="001A45BE" w:rsidRPr="001A45BE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 </w:t>
      </w:r>
    </w:p>
    <w:p w:rsidR="005609E1" w:rsidRPr="00282713" w:rsidRDefault="005609E1" w:rsidP="005609E1">
      <w:pPr>
        <w:pStyle w:val="NormalWeb"/>
        <w:shd w:val="clear" w:color="auto" w:fill="FFFFFF"/>
        <w:spacing w:before="0" w:beforeAutospacing="0" w:after="0" w:afterAutospacing="0" w:line="276" w:lineRule="auto"/>
        <w:ind w:left="435"/>
        <w:jc w:val="both"/>
        <w:textAlignment w:val="baseline"/>
        <w:rPr>
          <w:rFonts w:ascii="GHEA Grapalat" w:hAnsi="GHEA Grapalat"/>
          <w:lang w:val="hy-AM"/>
        </w:rPr>
      </w:pPr>
      <w:r w:rsidRPr="00F27B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2. </w:t>
      </w:r>
      <w:r w:rsidRPr="00F27B95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Ակնկալվող</w:t>
      </w:r>
      <w:r w:rsidRPr="00F27B95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ab/>
        <w:t xml:space="preserve"> արդյունքը</w:t>
      </w:r>
      <w:r w:rsidRPr="00F27B95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br/>
      </w:r>
      <w:r w:rsidR="00E531B7" w:rsidRPr="00E531B7">
        <w:rPr>
          <w:rFonts w:ascii="GHEA Grapalat" w:hAnsi="GHEA Grapalat"/>
          <w:lang w:val="hy-AM"/>
        </w:rPr>
        <w:br/>
        <w:t xml:space="preserve">     </w:t>
      </w:r>
      <w:r w:rsidRPr="00F27B95">
        <w:rPr>
          <w:rFonts w:ascii="GHEA Grapalat" w:hAnsi="GHEA Grapalat"/>
          <w:lang w:val="hy-AM"/>
        </w:rPr>
        <w:t>Նախագծի ընդունման արդյունքում</w:t>
      </w:r>
      <w:r w:rsidR="00F50DD9" w:rsidRPr="00F50DD9">
        <w:rPr>
          <w:rFonts w:ascii="GHEA Grapalat" w:hAnsi="GHEA Grapalat"/>
          <w:lang w:val="hy-AM"/>
        </w:rPr>
        <w:t>,</w:t>
      </w:r>
      <w:r w:rsidRPr="00F27B95">
        <w:rPr>
          <w:rFonts w:ascii="GHEA Grapalat" w:hAnsi="GHEA Grapalat"/>
          <w:lang w:val="hy-AM"/>
        </w:rPr>
        <w:t xml:space="preserve"> </w:t>
      </w:r>
      <w:r w:rsidR="00F50DD9">
        <w:rPr>
          <w:rFonts w:ascii="GHEA Grapalat" w:hAnsi="GHEA Grapalat"/>
          <w:lang w:val="hy-AM"/>
        </w:rPr>
        <w:t>Կրթության, գիտության, մշակույթի և սպ</w:t>
      </w:r>
      <w:r w:rsidR="00F50DD9" w:rsidRPr="00F50DD9">
        <w:rPr>
          <w:rFonts w:ascii="GHEA Grapalat" w:hAnsi="GHEA Grapalat"/>
          <w:lang w:val="hy-AM"/>
        </w:rPr>
        <w:t>որտի նախարարի 2022</w:t>
      </w:r>
      <w:r w:rsidR="005F49B9" w:rsidRPr="005F49B9">
        <w:rPr>
          <w:rFonts w:ascii="GHEA Grapalat" w:hAnsi="GHEA Grapalat"/>
          <w:lang w:val="hy-AM"/>
        </w:rPr>
        <w:t xml:space="preserve"> </w:t>
      </w:r>
      <w:r w:rsidR="00F50DD9" w:rsidRPr="00F50DD9">
        <w:rPr>
          <w:rFonts w:ascii="GHEA Grapalat" w:hAnsi="GHEA Grapalat"/>
          <w:lang w:val="hy-AM"/>
        </w:rPr>
        <w:t>թվականի փետրվարի</w:t>
      </w:r>
      <w:r w:rsidR="00F50DD9" w:rsidRPr="005F49B9">
        <w:rPr>
          <w:rFonts w:ascii="GHEA Grapalat" w:hAnsi="GHEA Grapalat"/>
          <w:lang w:val="hy-AM"/>
        </w:rPr>
        <w:t xml:space="preserve"> </w:t>
      </w:r>
      <w:r w:rsidR="005F49B9" w:rsidRPr="005F49B9">
        <w:rPr>
          <w:rFonts w:ascii="GHEA Grapalat" w:hAnsi="GHEA Grapalat"/>
          <w:lang w:val="hy-AM"/>
        </w:rPr>
        <w:t xml:space="preserve">12-ի </w:t>
      </w:r>
      <w:r w:rsidR="005F49B9">
        <w:rPr>
          <w:rFonts w:ascii="GHEA Grapalat" w:hAnsi="GHEA Grapalat"/>
          <w:lang w:val="hy-AM"/>
        </w:rPr>
        <w:t>N</w:t>
      </w:r>
      <w:r w:rsidR="005F49B9" w:rsidRPr="005F49B9">
        <w:rPr>
          <w:rFonts w:ascii="GHEA Grapalat" w:hAnsi="GHEA Grapalat"/>
          <w:lang w:val="hy-AM"/>
        </w:rPr>
        <w:t xml:space="preserve"> 09-</w:t>
      </w:r>
      <w:r w:rsidR="005F49B9">
        <w:rPr>
          <w:rFonts w:ascii="GHEA Grapalat" w:hAnsi="GHEA Grapalat"/>
          <w:lang w:val="hy-AM"/>
        </w:rPr>
        <w:t xml:space="preserve">Ն </w:t>
      </w:r>
      <w:r w:rsidR="005F49B9" w:rsidRPr="005F49B9">
        <w:rPr>
          <w:rFonts w:ascii="GHEA Grapalat" w:hAnsi="GHEA Grapalat"/>
          <w:lang w:val="hy-AM"/>
        </w:rPr>
        <w:t>հ</w:t>
      </w:r>
      <w:r w:rsidR="005F49B9">
        <w:rPr>
          <w:rFonts w:ascii="GHEA Grapalat" w:hAnsi="GHEA Grapalat"/>
          <w:lang w:val="hy-AM"/>
        </w:rPr>
        <w:t>ր</w:t>
      </w:r>
      <w:r w:rsidR="00282713">
        <w:rPr>
          <w:rFonts w:ascii="GHEA Grapalat" w:hAnsi="GHEA Grapalat"/>
          <w:lang w:val="hy-AM"/>
        </w:rPr>
        <w:t>ամանի պահանջներին համապատասխան,</w:t>
      </w:r>
      <w:r w:rsidR="00282713" w:rsidRPr="00282713">
        <w:rPr>
          <w:rFonts w:ascii="GHEA Grapalat" w:hAnsi="GHEA Grapalat"/>
          <w:lang w:val="hy-AM"/>
        </w:rPr>
        <w:t xml:space="preserve"> </w:t>
      </w:r>
      <w:r w:rsidR="005F49B9">
        <w:rPr>
          <w:rFonts w:ascii="GHEA Grapalat" w:hAnsi="GHEA Grapalat"/>
          <w:lang w:val="hy-AM"/>
        </w:rPr>
        <w:t xml:space="preserve">հաստատության </w:t>
      </w:r>
      <w:r w:rsidR="005F49B9" w:rsidRPr="005F49B9">
        <w:rPr>
          <w:rFonts w:ascii="GHEA Grapalat" w:hAnsi="GHEA Grapalat"/>
          <w:lang w:val="hy-AM"/>
        </w:rPr>
        <w:t xml:space="preserve"> հաստիքների </w:t>
      </w:r>
      <w:r w:rsidR="005F49B9">
        <w:rPr>
          <w:rFonts w:ascii="GHEA Grapalat" w:hAnsi="GHEA Grapalat"/>
          <w:lang w:val="hy-AM"/>
        </w:rPr>
        <w:t>անվանա</w:t>
      </w:r>
      <w:r w:rsidR="005F49B9" w:rsidRPr="005F49B9">
        <w:rPr>
          <w:rFonts w:ascii="GHEA Grapalat" w:hAnsi="GHEA Grapalat"/>
          <w:lang w:val="hy-AM"/>
        </w:rPr>
        <w:t>ցանկում կավելանա փականա</w:t>
      </w:r>
      <w:r w:rsidR="005F49B9">
        <w:rPr>
          <w:rFonts w:ascii="GHEA Grapalat" w:hAnsi="GHEA Grapalat"/>
          <w:lang w:val="hy-AM"/>
        </w:rPr>
        <w:t>գործ</w:t>
      </w:r>
      <w:r w:rsidR="00CB5312" w:rsidRPr="00CB5312">
        <w:rPr>
          <w:rFonts w:ascii="GHEA Grapalat" w:hAnsi="GHEA Grapalat"/>
          <w:lang w:val="hy-AM"/>
        </w:rPr>
        <w:t>ի</w:t>
      </w:r>
      <w:r w:rsidR="007F1B06" w:rsidRPr="007F1B06">
        <w:rPr>
          <w:rFonts w:ascii="GHEA Grapalat" w:hAnsi="GHEA Grapalat"/>
          <w:lang w:val="hy-AM"/>
        </w:rPr>
        <w:tab/>
      </w:r>
      <w:r w:rsidR="005F49B9">
        <w:rPr>
          <w:rFonts w:ascii="GHEA Grapalat" w:hAnsi="GHEA Grapalat"/>
          <w:lang w:val="hy-AM"/>
        </w:rPr>
        <w:t>/էլեկտր</w:t>
      </w:r>
      <w:r w:rsidR="005F49B9" w:rsidRPr="005F49B9">
        <w:rPr>
          <w:rFonts w:ascii="GHEA Grapalat" w:hAnsi="GHEA Grapalat"/>
          <w:lang w:val="hy-AM"/>
        </w:rPr>
        <w:t>ագե</w:t>
      </w:r>
      <w:r w:rsidR="005F49B9" w:rsidRPr="00165E81">
        <w:rPr>
          <w:rFonts w:ascii="GHEA Grapalat" w:hAnsi="GHEA Grapalat"/>
          <w:lang w:val="hy-AM"/>
        </w:rPr>
        <w:t>տ</w:t>
      </w:r>
      <w:r w:rsidR="005F49B9" w:rsidRPr="005F49B9">
        <w:rPr>
          <w:rFonts w:ascii="GHEA Grapalat" w:hAnsi="GHEA Grapalat"/>
          <w:lang w:val="hy-AM"/>
        </w:rPr>
        <w:t>/</w:t>
      </w:r>
      <w:r w:rsidR="007F1B06" w:rsidRPr="007F1B06">
        <w:rPr>
          <w:rFonts w:ascii="GHEA Grapalat" w:hAnsi="GHEA Grapalat"/>
          <w:lang w:val="hy-AM"/>
        </w:rPr>
        <w:t xml:space="preserve"> </w:t>
      </w:r>
      <w:r w:rsidR="008A0376">
        <w:rPr>
          <w:rFonts w:ascii="GHEA Grapalat" w:hAnsi="GHEA Grapalat"/>
          <w:lang w:val="hy-AM"/>
        </w:rPr>
        <w:t>հաստիք</w:t>
      </w:r>
      <w:r w:rsidR="008A0376" w:rsidRPr="008A0376">
        <w:rPr>
          <w:rFonts w:ascii="GHEA Grapalat" w:hAnsi="GHEA Grapalat"/>
          <w:lang w:val="hy-AM"/>
        </w:rPr>
        <w:t>ը՝ մանկապարտեզի էլեկտրասարքա</w:t>
      </w:r>
      <w:r w:rsidR="008A0376">
        <w:rPr>
          <w:rFonts w:ascii="GHEA Grapalat" w:hAnsi="GHEA Grapalat"/>
          <w:lang w:val="hy-AM"/>
        </w:rPr>
        <w:t>վորումների վերանորոգման և սպասա</w:t>
      </w:r>
      <w:r w:rsidR="008A0376" w:rsidRPr="008A0376">
        <w:rPr>
          <w:rFonts w:ascii="GHEA Grapalat" w:hAnsi="GHEA Grapalat"/>
          <w:lang w:val="hy-AM"/>
        </w:rPr>
        <w:t>րկման</w:t>
      </w:r>
      <w:r w:rsidR="007F1B06">
        <w:rPr>
          <w:rFonts w:ascii="GHEA Grapalat" w:hAnsi="GHEA Grapalat"/>
          <w:lang w:val="hy-AM"/>
        </w:rPr>
        <w:t>, կոմ</w:t>
      </w:r>
      <w:r w:rsidR="007F1B06" w:rsidRPr="007F1B06">
        <w:rPr>
          <w:rFonts w:ascii="GHEA Grapalat" w:hAnsi="GHEA Grapalat"/>
          <w:lang w:val="hy-AM"/>
        </w:rPr>
        <w:t>ունիկացիոն համ</w:t>
      </w:r>
      <w:r w:rsidR="007F1B06">
        <w:rPr>
          <w:rFonts w:ascii="GHEA Grapalat" w:hAnsi="GHEA Grapalat"/>
          <w:lang w:val="hy-AM"/>
        </w:rPr>
        <w:t>ակարգերի /</w:t>
      </w:r>
      <w:r w:rsidR="007F1B06" w:rsidRPr="007F1B06">
        <w:rPr>
          <w:rFonts w:ascii="GHEA Grapalat" w:hAnsi="GHEA Grapalat"/>
          <w:lang w:val="hy-AM"/>
        </w:rPr>
        <w:t>ջրամատակարարու</w:t>
      </w:r>
      <w:r w:rsidR="007F1B06">
        <w:rPr>
          <w:rFonts w:ascii="GHEA Grapalat" w:hAnsi="GHEA Grapalat"/>
          <w:lang w:val="hy-AM"/>
        </w:rPr>
        <w:t>մ, ջրահեռացում,</w:t>
      </w:r>
      <w:r w:rsidR="007F1B06" w:rsidRPr="007F1B06">
        <w:rPr>
          <w:rFonts w:ascii="GHEA Grapalat" w:hAnsi="GHEA Grapalat"/>
          <w:lang w:val="hy-AM"/>
        </w:rPr>
        <w:t xml:space="preserve"> էլեկտրական սնուցման/</w:t>
      </w:r>
      <w:r w:rsidR="007F1B06">
        <w:rPr>
          <w:rFonts w:ascii="GHEA Grapalat" w:hAnsi="GHEA Grapalat"/>
          <w:lang w:val="hy-AM"/>
        </w:rPr>
        <w:t xml:space="preserve"> կանխարգելիչ սպասարկման, ընթացի</w:t>
      </w:r>
      <w:r w:rsidR="007F1B06" w:rsidRPr="007F1B06">
        <w:rPr>
          <w:rFonts w:ascii="GHEA Grapalat" w:hAnsi="GHEA Grapalat"/>
          <w:lang w:val="hy-AM"/>
        </w:rPr>
        <w:t>կ վթարների վերացմա</w:t>
      </w:r>
      <w:r w:rsidR="007F1B06">
        <w:rPr>
          <w:rFonts w:ascii="GHEA Grapalat" w:hAnsi="GHEA Grapalat"/>
          <w:lang w:val="hy-AM"/>
        </w:rPr>
        <w:t>ն և պահ</w:t>
      </w:r>
      <w:r w:rsidR="007F1B06" w:rsidRPr="007F1B06">
        <w:rPr>
          <w:rFonts w:ascii="GHEA Grapalat" w:hAnsi="GHEA Grapalat"/>
          <w:lang w:val="hy-AM"/>
        </w:rPr>
        <w:t xml:space="preserve">պանման </w:t>
      </w:r>
      <w:r w:rsidR="008A0376" w:rsidRPr="008A0376">
        <w:rPr>
          <w:rFonts w:ascii="GHEA Grapalat" w:hAnsi="GHEA Grapalat"/>
          <w:lang w:val="hy-AM"/>
        </w:rPr>
        <w:t xml:space="preserve"> </w:t>
      </w:r>
      <w:r w:rsidR="007F1B06">
        <w:rPr>
          <w:rFonts w:ascii="GHEA Grapalat" w:hAnsi="GHEA Grapalat"/>
          <w:lang w:val="hy-AM"/>
        </w:rPr>
        <w:t>աշխատանքներ</w:t>
      </w:r>
      <w:r w:rsidR="007F1B06" w:rsidRPr="007F1B06">
        <w:rPr>
          <w:rFonts w:ascii="GHEA Grapalat" w:hAnsi="GHEA Grapalat"/>
          <w:lang w:val="hy-AM"/>
        </w:rPr>
        <w:t xml:space="preserve">ը պատշաճ կազմակերպելու նպատակով: </w:t>
      </w:r>
    </w:p>
    <w:p w:rsidR="005609E1" w:rsidRPr="00F27B95" w:rsidRDefault="005609E1" w:rsidP="005609E1">
      <w:pPr>
        <w:spacing w:line="276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6D727C" w:rsidRPr="00833788" w:rsidRDefault="006D727C" w:rsidP="005609E1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D727C" w:rsidRPr="006D727C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6D727C" w:rsidRDefault="006D727C" w:rsidP="006D727C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6D727C" w:rsidRPr="006D727C" w:rsidSect="00CB5312">
      <w:pgSz w:w="12240" w:h="15840"/>
      <w:pgMar w:top="993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2795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690587B"/>
    <w:multiLevelType w:val="hybridMultilevel"/>
    <w:tmpl w:val="FBBCEAF0"/>
    <w:lvl w:ilvl="0" w:tplc="B7EC5A9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B3B6B84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98"/>
    <w:rsid w:val="00165E81"/>
    <w:rsid w:val="001A45BE"/>
    <w:rsid w:val="00282713"/>
    <w:rsid w:val="003D38C7"/>
    <w:rsid w:val="003D64C1"/>
    <w:rsid w:val="00414E3C"/>
    <w:rsid w:val="00496D9A"/>
    <w:rsid w:val="00497AD5"/>
    <w:rsid w:val="005073FE"/>
    <w:rsid w:val="005609E1"/>
    <w:rsid w:val="005C5B2D"/>
    <w:rsid w:val="005F49B9"/>
    <w:rsid w:val="006D727C"/>
    <w:rsid w:val="007F1B06"/>
    <w:rsid w:val="008A0376"/>
    <w:rsid w:val="00914598"/>
    <w:rsid w:val="00A22294"/>
    <w:rsid w:val="00AC2FC5"/>
    <w:rsid w:val="00BA568F"/>
    <w:rsid w:val="00CB5312"/>
    <w:rsid w:val="00E20B8C"/>
    <w:rsid w:val="00E531B7"/>
    <w:rsid w:val="00EA34AA"/>
    <w:rsid w:val="00F27B95"/>
    <w:rsid w:val="00F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5"/>
    <w:rPr>
      <w:rFonts w:ascii="Tahoma" w:eastAsia="Calibri" w:hAnsi="Tahoma" w:cs="Tahoma"/>
      <w:sz w:val="16"/>
      <w:szCs w:val="16"/>
      <w:lang w:val="ru-RU"/>
    </w:rPr>
  </w:style>
  <w:style w:type="character" w:styleId="PlaceholderText">
    <w:name w:val="Placeholder Text"/>
    <w:basedOn w:val="DefaultParagraphFont"/>
    <w:uiPriority w:val="99"/>
    <w:semiHidden/>
    <w:rsid w:val="005F49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5"/>
    <w:rPr>
      <w:rFonts w:ascii="Tahoma" w:eastAsia="Calibri" w:hAnsi="Tahoma" w:cs="Tahoma"/>
      <w:sz w:val="16"/>
      <w:szCs w:val="16"/>
      <w:lang w:val="ru-RU"/>
    </w:rPr>
  </w:style>
  <w:style w:type="character" w:styleId="PlaceholderText">
    <w:name w:val="Placeholder Text"/>
    <w:basedOn w:val="DefaultParagraphFont"/>
    <w:uiPriority w:val="99"/>
    <w:semiHidden/>
    <w:rsid w:val="005F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2025-05-05T13:10:00Z</cp:lastPrinted>
  <dcterms:created xsi:type="dcterms:W3CDTF">2024-10-09T06:27:00Z</dcterms:created>
  <dcterms:modified xsi:type="dcterms:W3CDTF">2025-05-08T07:15:00Z</dcterms:modified>
</cp:coreProperties>
</file>