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A1" w:rsidRDefault="009211A1" w:rsidP="009211A1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9211A1">
        <w:rPr>
          <w:rFonts w:ascii="GHEA Grapalat" w:hAnsi="GHEA Grapalat"/>
          <w:b/>
          <w:sz w:val="28"/>
          <w:szCs w:val="28"/>
          <w:lang w:val="en-US"/>
        </w:rPr>
        <w:t>ՀԻՄՆԱՎՈՐՈՒՄ</w:t>
      </w:r>
    </w:p>
    <w:p w:rsidR="0015517A" w:rsidRPr="0015517A" w:rsidRDefault="0015517A" w:rsidP="0015517A">
      <w:pPr>
        <w:jc w:val="center"/>
        <w:rPr>
          <w:rFonts w:ascii="GHEA Grapalat" w:hAnsi="GHEA Grapalat"/>
          <w:b/>
          <w:iCs/>
          <w:color w:val="333333"/>
          <w:shd w:val="clear" w:color="auto" w:fill="FFFFFF"/>
          <w:lang w:val="en-US"/>
        </w:rPr>
      </w:pPr>
      <w:r w:rsidRPr="0015517A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ԱՐՏԱՇԱՏ ՀԱՄԱՅՆՔԻ ՍԵՓԱԿԱՆՈՒԹՅՈՒՆ ՀԱՆԴԻՍԱՑՈՂ </w:t>
      </w:r>
      <w:r w:rsidR="00676483">
        <w:rPr>
          <w:rFonts w:ascii="GHEA Grapalat" w:hAnsi="GHEA Grapalat"/>
          <w:b/>
          <w:bCs/>
          <w:color w:val="333333"/>
          <w:shd w:val="clear" w:color="auto" w:fill="FFFFFF"/>
        </w:rPr>
        <w:t>ԹՎՈՎ</w:t>
      </w:r>
      <w:r w:rsidR="00676483" w:rsidRPr="00614E0F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="00676483">
        <w:rPr>
          <w:rFonts w:ascii="GHEA Grapalat" w:hAnsi="GHEA Grapalat"/>
          <w:b/>
          <w:bCs/>
          <w:color w:val="333333"/>
          <w:shd w:val="clear" w:color="auto" w:fill="FFFFFF"/>
        </w:rPr>
        <w:t>ԵՐԿՈՒ</w:t>
      </w:r>
      <w:r w:rsidR="00676483" w:rsidRPr="00614E0F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="00676483">
        <w:rPr>
          <w:rFonts w:ascii="GHEA Grapalat" w:hAnsi="GHEA Grapalat"/>
          <w:b/>
          <w:bCs/>
          <w:color w:val="333333"/>
          <w:shd w:val="clear" w:color="auto" w:fill="FFFFFF"/>
        </w:rPr>
        <w:t>ԿԱՄԱԶ</w:t>
      </w:r>
      <w:r w:rsidR="00676483" w:rsidRPr="00614E0F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(CM 16 </w:t>
      </w:r>
      <w:r w:rsidR="00676483">
        <w:rPr>
          <w:rFonts w:ascii="GHEA Grapalat" w:hAnsi="GHEA Grapalat"/>
          <w:b/>
          <w:bCs/>
          <w:color w:val="333333"/>
          <w:shd w:val="clear" w:color="auto" w:fill="FFFFFF"/>
        </w:rPr>
        <w:t>ՇԱՍՍԻ</w:t>
      </w:r>
      <w:r w:rsidR="00676483" w:rsidRPr="00614E0F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KAMAZ TRCU-2 AXLE-102 ) </w:t>
      </w:r>
      <w:r w:rsidR="00676483">
        <w:rPr>
          <w:rFonts w:ascii="GHEA Grapalat" w:hAnsi="GHEA Grapalat"/>
          <w:b/>
          <w:bCs/>
          <w:color w:val="333333"/>
          <w:shd w:val="clear" w:color="auto" w:fill="FFFFFF"/>
        </w:rPr>
        <w:t>ՄԱԿՆԻՇԻ</w:t>
      </w:r>
      <w:r w:rsidR="00676483" w:rsidRPr="00614E0F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="00676483">
        <w:rPr>
          <w:rFonts w:ascii="GHEA Grapalat" w:hAnsi="GHEA Grapalat"/>
          <w:b/>
          <w:bCs/>
          <w:color w:val="333333"/>
          <w:shd w:val="clear" w:color="auto" w:fill="FFFFFF"/>
        </w:rPr>
        <w:t>ՄԵՔԵՆԱՆԵՐ</w:t>
      </w:r>
      <w:r w:rsidR="00676483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>Ն</w:t>
      </w:r>
      <w:r w:rsidR="00676483">
        <w:rPr>
          <w:rFonts w:ascii="GHEA Grapalat" w:hAnsi="GHEA Grapalat"/>
          <w:b/>
          <w:iCs/>
          <w:color w:val="333333"/>
          <w:shd w:val="clear" w:color="auto" w:fill="FFFFFF"/>
          <w:lang w:val="en-US"/>
        </w:rPr>
        <w:t xml:space="preserve"> </w:t>
      </w:r>
      <w:r w:rsidRPr="0015517A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>&lt;&lt;</w:t>
      </w:r>
      <w:r w:rsidR="00035EB7">
        <w:rPr>
          <w:rFonts w:ascii="GHEA Grapalat" w:hAnsi="GHEA Grapalat"/>
          <w:b/>
          <w:iCs/>
          <w:color w:val="333333"/>
          <w:shd w:val="clear" w:color="auto" w:fill="FFFFFF"/>
          <w:lang w:val="en-US"/>
        </w:rPr>
        <w:t xml:space="preserve"> </w:t>
      </w:r>
      <w:r w:rsidR="00816BDA">
        <w:rPr>
          <w:rFonts w:ascii="GHEA Grapalat" w:hAnsi="GHEA Grapalat"/>
          <w:b/>
          <w:iCs/>
          <w:color w:val="333333"/>
          <w:shd w:val="clear" w:color="auto" w:fill="FFFFFF"/>
          <w:lang w:val="en-US"/>
        </w:rPr>
        <w:t>ԱՐՏԱՇԱՏ ՀԱՄՅՆՔԻ</w:t>
      </w:r>
      <w:r w:rsidR="00035EB7">
        <w:rPr>
          <w:rFonts w:ascii="GHEA Grapalat" w:hAnsi="GHEA Grapalat"/>
          <w:b/>
          <w:iCs/>
          <w:color w:val="333333"/>
          <w:shd w:val="clear" w:color="auto" w:fill="FFFFFF"/>
          <w:lang w:val="en-US"/>
        </w:rPr>
        <w:t xml:space="preserve"> </w:t>
      </w:r>
      <w:r w:rsidRPr="0015517A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>ԱՐՏԱՇԱՏ</w:t>
      </w:r>
      <w:r w:rsidR="00F83E63">
        <w:rPr>
          <w:rFonts w:ascii="GHEA Grapalat" w:hAnsi="GHEA Grapalat"/>
          <w:b/>
          <w:iCs/>
          <w:color w:val="333333"/>
          <w:shd w:val="clear" w:color="auto" w:fill="FFFFFF"/>
          <w:lang w:val="en-US"/>
        </w:rPr>
        <w:t>-ԿՈՄՈՒՆԱԼ ՍՊԱՍԱՐԿՈՒՄ</w:t>
      </w:r>
      <w:r w:rsidRPr="0015517A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&gt;&gt; ՀԱՄԱՅՆՔԱՅԻՆ ՈՉ ԱՌԵՎՏՐԱՅԻՆ </w:t>
      </w:r>
      <w:r w:rsidR="00035EB7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>ԿԱԶՄԱԿԵՐՊՈՒԹՅԱՆ</w:t>
      </w:r>
      <w:r w:rsidR="00035EB7">
        <w:rPr>
          <w:rFonts w:ascii="GHEA Grapalat" w:hAnsi="GHEA Grapalat"/>
          <w:b/>
          <w:iCs/>
          <w:color w:val="333333"/>
          <w:shd w:val="clear" w:color="auto" w:fill="FFFFFF"/>
          <w:lang w:val="en-US"/>
        </w:rPr>
        <w:t xml:space="preserve">Ն </w:t>
      </w:r>
      <w:r w:rsidRPr="0015517A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 ԱՆԺԱՄԿԵՏ, ԱՆՀԱՏՈՒՅՑ ՕԳՏԱԳՈՐԾՄԱՆ </w:t>
      </w:r>
      <w:r w:rsidR="00747A98">
        <w:rPr>
          <w:rFonts w:ascii="GHEA Grapalat" w:hAnsi="GHEA Grapalat"/>
          <w:b/>
          <w:iCs/>
          <w:color w:val="333333"/>
          <w:shd w:val="clear" w:color="auto" w:fill="FFFFFF"/>
          <w:lang w:val="en-US"/>
        </w:rPr>
        <w:t xml:space="preserve">ԻՐԱՎՈՒՆՈՎ </w:t>
      </w:r>
      <w:r w:rsidRPr="0015517A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>ՏՐԱՄԱԴՐԵԼՈՒ ՄԱՍԻՆ</w:t>
      </w:r>
    </w:p>
    <w:p w:rsidR="007E0421" w:rsidRPr="00EA6695" w:rsidRDefault="001D0529" w:rsidP="00EC01A0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A6695">
        <w:rPr>
          <w:rFonts w:ascii="GHEA Grapalat" w:hAnsi="GHEA Grapalat"/>
          <w:sz w:val="24"/>
          <w:szCs w:val="24"/>
          <w:lang w:val="hy-AM"/>
        </w:rPr>
        <w:t xml:space="preserve"> </w:t>
      </w:r>
      <w:r w:rsidR="00EC01A0" w:rsidRPr="00EA6695">
        <w:rPr>
          <w:rFonts w:ascii="GHEA Grapalat" w:hAnsi="GHEA Grapalat"/>
          <w:sz w:val="24"/>
          <w:szCs w:val="24"/>
          <w:lang w:val="hy-AM"/>
        </w:rPr>
        <w:t xml:space="preserve"> Արտաշատ համայնքի սեփականություն հանդիսացող</w:t>
      </w:r>
      <w:r w:rsidR="00EA6695" w:rsidRPr="00EA6695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676483" w:rsidRPr="00614E0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թվով</w:t>
      </w:r>
      <w:proofErr w:type="spellEnd"/>
      <w:r w:rsidR="00676483" w:rsidRPr="00614E0F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76483" w:rsidRPr="00614E0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երկու</w:t>
      </w:r>
      <w:proofErr w:type="spellEnd"/>
      <w:r w:rsidR="00676483" w:rsidRPr="00614E0F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76483" w:rsidRPr="00614E0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կամազ</w:t>
      </w:r>
      <w:proofErr w:type="spellEnd"/>
      <w:r w:rsidR="00676483" w:rsidRPr="00614E0F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en-US"/>
        </w:rPr>
        <w:t> </w:t>
      </w:r>
      <w:r w:rsidR="00676483" w:rsidRPr="00614E0F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(CM 16 </w:t>
      </w:r>
      <w:proofErr w:type="spellStart"/>
      <w:r w:rsidR="00676483" w:rsidRPr="00614E0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Շասսի</w:t>
      </w:r>
      <w:proofErr w:type="spellEnd"/>
      <w:r w:rsidR="00676483" w:rsidRPr="00614E0F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KAMAZ TRCU-2 axle-102)</w:t>
      </w:r>
      <w:r w:rsidR="00676483" w:rsidRPr="00614E0F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en-US"/>
        </w:rPr>
        <w:t> </w:t>
      </w:r>
      <w:proofErr w:type="spellStart"/>
      <w:r w:rsidR="00676483" w:rsidRPr="00614E0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մակնիշի</w:t>
      </w:r>
      <w:proofErr w:type="spellEnd"/>
      <w:r w:rsidR="00676483" w:rsidRPr="00614E0F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76483" w:rsidRPr="00614E0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մեքենաներ</w:t>
      </w:r>
      <w:proofErr w:type="spellEnd"/>
      <w:r w:rsidR="00676483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>ն</w:t>
      </w:r>
      <w:r w:rsidR="009A4E88" w:rsidRPr="00676483">
        <w:rPr>
          <w:rFonts w:ascii="GHEA Grapalat" w:hAnsi="GHEA Grapalat"/>
          <w:sz w:val="24"/>
          <w:szCs w:val="24"/>
          <w:lang w:val="hy-AM"/>
        </w:rPr>
        <w:t xml:space="preserve"> </w:t>
      </w:r>
      <w:r w:rsidR="00EA6695" w:rsidRPr="00EA6695">
        <w:rPr>
          <w:rFonts w:ascii="GHEA Grapalat" w:hAnsi="GHEA Grapalat"/>
          <w:sz w:val="24"/>
          <w:szCs w:val="24"/>
          <w:lang w:val="hy-AM"/>
        </w:rPr>
        <w:t>անժամկետ,</w:t>
      </w:r>
      <w:r w:rsidR="00EC01A0" w:rsidRPr="00EA6695">
        <w:rPr>
          <w:rFonts w:ascii="GHEA Grapalat" w:hAnsi="GHEA Grapalat"/>
          <w:sz w:val="24"/>
          <w:szCs w:val="24"/>
          <w:lang w:val="hy-AM"/>
        </w:rPr>
        <w:t xml:space="preserve"> անհատույց </w:t>
      </w:r>
      <w:bookmarkStart w:id="0" w:name="_GoBack"/>
      <w:bookmarkEnd w:id="0"/>
      <w:r w:rsidR="00EC01A0" w:rsidRPr="00EA6695">
        <w:rPr>
          <w:rFonts w:ascii="GHEA Grapalat" w:hAnsi="GHEA Grapalat"/>
          <w:sz w:val="24"/>
          <w:szCs w:val="24"/>
          <w:lang w:val="hy-AM"/>
        </w:rPr>
        <w:t xml:space="preserve">օգտագործման </w:t>
      </w:r>
      <w:r w:rsidR="007E0421" w:rsidRPr="00EA6695">
        <w:rPr>
          <w:rFonts w:ascii="GHEA Grapalat" w:hAnsi="GHEA Grapalat"/>
          <w:sz w:val="24"/>
          <w:szCs w:val="24"/>
          <w:lang w:val="hy-AM"/>
        </w:rPr>
        <w:t xml:space="preserve">է </w:t>
      </w:r>
      <w:r w:rsidR="00EC01A0" w:rsidRPr="00EA6695">
        <w:rPr>
          <w:rFonts w:ascii="GHEA Grapalat" w:hAnsi="GHEA Grapalat"/>
          <w:sz w:val="24"/>
          <w:szCs w:val="24"/>
          <w:lang w:val="hy-AM"/>
        </w:rPr>
        <w:t xml:space="preserve">տրամադրվում </w:t>
      </w:r>
      <w:r w:rsidR="00816BDA" w:rsidRPr="00816BDA">
        <w:rPr>
          <w:rFonts w:ascii="GHEA Grapalat" w:hAnsi="GHEA Grapalat"/>
          <w:sz w:val="24"/>
          <w:szCs w:val="24"/>
          <w:lang w:val="hy-AM"/>
        </w:rPr>
        <w:t>«Արտաշատ համայնքի Արտաշատ</w:t>
      </w:r>
      <w:r w:rsidR="00747A98" w:rsidRPr="00676483">
        <w:rPr>
          <w:rFonts w:ascii="GHEA Grapalat" w:hAnsi="GHEA Grapalat"/>
          <w:sz w:val="24"/>
          <w:szCs w:val="24"/>
          <w:lang w:val="hy-AM"/>
        </w:rPr>
        <w:t>-Կոմունալ սպասարկում</w:t>
      </w:r>
      <w:r w:rsidR="00816BDA" w:rsidRPr="00816BDA">
        <w:rPr>
          <w:rFonts w:ascii="GHEA Grapalat" w:hAnsi="GHEA Grapalat"/>
          <w:sz w:val="24"/>
          <w:szCs w:val="24"/>
          <w:lang w:val="hy-AM"/>
        </w:rPr>
        <w:t>» ՀՈԱԿ-ին</w:t>
      </w:r>
      <w:r w:rsidR="00816BDA" w:rsidRPr="00676483">
        <w:rPr>
          <w:rFonts w:ascii="GHEA Grapalat" w:hAnsi="GHEA Grapalat"/>
          <w:sz w:val="24"/>
          <w:szCs w:val="24"/>
          <w:lang w:val="hy-AM"/>
        </w:rPr>
        <w:t>՝</w:t>
      </w:r>
      <w:r w:rsidR="00EC01A0" w:rsidRPr="00EA6695">
        <w:rPr>
          <w:rFonts w:ascii="GHEA Grapalat" w:hAnsi="GHEA Grapalat"/>
          <w:sz w:val="24"/>
          <w:szCs w:val="24"/>
          <w:lang w:val="hy-AM"/>
        </w:rPr>
        <w:t xml:space="preserve"> Արտաշատ համայնքի ավագանու </w:t>
      </w:r>
      <w:r w:rsidR="007E0421" w:rsidRPr="00EA6695">
        <w:rPr>
          <w:rFonts w:ascii="GHEA Grapalat" w:hAnsi="GHEA Grapalat"/>
          <w:sz w:val="24"/>
          <w:szCs w:val="24"/>
          <w:lang w:val="hy-AM"/>
        </w:rPr>
        <w:t>որոշմամբ: Ղ</w:t>
      </w:r>
      <w:r w:rsidR="00EC01A0" w:rsidRPr="00EA6695">
        <w:rPr>
          <w:rFonts w:ascii="GHEA Grapalat" w:hAnsi="GHEA Grapalat"/>
          <w:sz w:val="24"/>
          <w:szCs w:val="24"/>
          <w:lang w:val="hy-AM"/>
        </w:rPr>
        <w:t>եկավարվելով «Տեղական ինքնակառավարման մասին» օրենքի 18-րդ հոդվածի 1-ին մասի 21-րդ կետով</w:t>
      </w:r>
      <w:r w:rsidR="007E0421" w:rsidRPr="00EA6695">
        <w:rPr>
          <w:rFonts w:ascii="GHEA Grapalat" w:hAnsi="GHEA Grapalat"/>
          <w:sz w:val="24"/>
          <w:szCs w:val="24"/>
          <w:lang w:val="hy-AM"/>
        </w:rPr>
        <w:t xml:space="preserve"> համայնքի ավագանին </w:t>
      </w:r>
      <w:r w:rsidR="007E0421" w:rsidRPr="00EA66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համայնքի ղեկավարի առաջարկությամբ որոշում է կայացնում համայնքի սեփականություն հանդիսացող գույքն օգտագործման տրամադրելու կամ օտարելու մասին,</w:t>
      </w:r>
      <w:r w:rsidR="007E0421" w:rsidRPr="00EA6695">
        <w:rPr>
          <w:lang w:val="hy-AM"/>
        </w:rPr>
        <w:t xml:space="preserve"> </w:t>
      </w:r>
      <w:r w:rsidR="007E0421" w:rsidRPr="00EA6695">
        <w:rPr>
          <w:rFonts w:ascii="GHEA Grapalat" w:hAnsi="GHEA Grapalat"/>
          <w:sz w:val="24"/>
          <w:szCs w:val="24"/>
          <w:lang w:val="hy-AM"/>
        </w:rPr>
        <w:t>35-րդ հոդվածի 1-ին մասի 16-րդ կետով</w:t>
      </w:r>
      <w:r w:rsidR="007E0421" w:rsidRPr="00EA66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E0421" w:rsidRPr="00EA6695"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> </w:t>
      </w:r>
      <w:r w:rsidR="007E0421" w:rsidRPr="00EA66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համայնքի ավագանու որոշմամբ և սահմանած պայմաններով օտարում կամ օգտագործման է տրամադրում համայնքի սեփականություն հանդիսացող գույքը</w:t>
      </w:r>
      <w:r w:rsidRPr="00EA66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9211A1" w:rsidRPr="00EC01A0" w:rsidRDefault="009211A1" w:rsidP="009211A1">
      <w:pPr>
        <w:rPr>
          <w:rFonts w:ascii="GHEA Grapalat" w:hAnsi="GHEA Grapalat"/>
          <w:b/>
          <w:sz w:val="24"/>
          <w:szCs w:val="24"/>
          <w:lang w:val="hy-AM"/>
        </w:rPr>
      </w:pPr>
    </w:p>
    <w:sectPr w:rsidR="009211A1" w:rsidRPr="00EC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A1"/>
    <w:rsid w:val="00035EB7"/>
    <w:rsid w:val="0015517A"/>
    <w:rsid w:val="001D0529"/>
    <w:rsid w:val="00305CB0"/>
    <w:rsid w:val="00343355"/>
    <w:rsid w:val="00676483"/>
    <w:rsid w:val="00747A98"/>
    <w:rsid w:val="007829DE"/>
    <w:rsid w:val="007E0421"/>
    <w:rsid w:val="00816BDA"/>
    <w:rsid w:val="008B33F0"/>
    <w:rsid w:val="009211A1"/>
    <w:rsid w:val="009A4E88"/>
    <w:rsid w:val="00B1181D"/>
    <w:rsid w:val="00CB55BB"/>
    <w:rsid w:val="00EA6695"/>
    <w:rsid w:val="00EC01A0"/>
    <w:rsid w:val="00F8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695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695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13</cp:revision>
  <dcterms:created xsi:type="dcterms:W3CDTF">2023-03-07T10:22:00Z</dcterms:created>
  <dcterms:modified xsi:type="dcterms:W3CDTF">2024-06-13T13:00:00Z</dcterms:modified>
</cp:coreProperties>
</file>