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31456726" w:rsidR="00F97C5F" w:rsidRPr="00A756F6" w:rsidRDefault="00774105" w:rsidP="00A756F6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756F6">
        <w:rPr>
          <w:rFonts w:ascii="GHEA Grapalat" w:hAnsi="GHEA Grapalat"/>
          <w:sz w:val="24"/>
          <w:szCs w:val="24"/>
        </w:rPr>
        <w:t></w:t>
      </w:r>
      <w:r w:rsidR="00103137" w:rsidRPr="00A756F6">
        <w:rPr>
          <w:rFonts w:ascii="GHEA Grapalat" w:hAnsi="GHEA Grapalat"/>
          <w:sz w:val="24"/>
          <w:szCs w:val="24"/>
          <w:lang w:val="en-US"/>
        </w:rPr>
        <w:t xml:space="preserve"> </w:t>
      </w:r>
      <w:r w:rsidR="00A756F6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756F6" w:rsidRPr="00A756F6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ՍԱՀՄԱՆԱՓԱԿ ՊԱՏԱՍԽԱՆԱՏՎՈՒԹՅԱՄԲ </w:t>
      </w:r>
      <w:proofErr w:type="gramStart"/>
      <w:r w:rsidR="00A756F6" w:rsidRPr="00A756F6">
        <w:rPr>
          <w:rFonts w:ascii="GHEA Grapalat" w:hAnsi="GHEA Grapalat"/>
          <w:color w:val="000000"/>
          <w:sz w:val="24"/>
          <w:szCs w:val="24"/>
          <w:lang w:val="hy-AM"/>
        </w:rPr>
        <w:t>ԸՆԿԵՐՈՒԹՅԱՆ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 ԿՈՂՄԻՑ</w:t>
      </w:r>
      <w:proofErr w:type="gramEnd"/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ՀՀ ԱՐԱՐԱՏԻ ՄԱՐԶԻ ԱՐՏԱՇԱՏԻ ԱՎԱԶԱԿՈՊՃԱՅԻՆ ԽԱՌՆՈՒՐԴԻ  ՀԱՆՔԱՎԱՅՐԻ 1-ԻՆ ՏԵՂԱՄԱՍԻ ՕԳՏԱԿԱՐ ՀԱՆԱԾՈՅԻ ԱՐԴՅՈՒՆԱՀԱՆՄԱՆ ԱՇԽԱՏԱՆՔՆԵՐԻ ԻՐԱԿԱՆԱՑՄԱՆԸ ՆԱԽՆԱԿԱՆ ՀԱՄԱՁԱՅՆՈՒԹՅՈՒՆ ՏՐԱՄԱԴՐԵԼՈՒ ՎԵՐԱԲԵՐՅԱԼ </w:t>
      </w:r>
      <w:r w:rsidRPr="00A756F6">
        <w:rPr>
          <w:rFonts w:ascii="GHEA Grapalat" w:hAnsi="GHEA Grapalat"/>
          <w:sz w:val="24"/>
          <w:szCs w:val="24"/>
        </w:rPr>
        <w:t></w:t>
      </w:r>
      <w:r w:rsidRPr="00A756F6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ԱՐՏԱՇԱՏ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ՀԱՄԱՅՆՔԻ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ԱՎԱԳԱՆՈՒ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ՈՐՈՇՄԱՆ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ՆԱԽԱԳԾԻ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ԱՌՆՉՈՒԹՅԱՄԲ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ԱՅԼ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ԻՐԱՎԱԿԱՆ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ԱԿՏԵՐԻ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A756F6" w:rsidRDefault="00F97C5F" w:rsidP="00A756F6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A756F6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6D95DFB4" w:rsidR="00F97C5F" w:rsidRPr="00F61887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756F6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4FE"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A034FE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034FE"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մարզի Արտաշատի ավազակոպճային խառնուրդի  հանքավայրի 1-ին տեղամասի օգտակար հանածոյի արդյունահանման աշխատանքների իրականացմանը նախնական համաձայնություն տրամադրելու վերաբերյալ 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42331E71" w:rsidR="00DF48F2" w:rsidRPr="00A756F6" w:rsidRDefault="00C60C66" w:rsidP="00A756F6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756F6">
        <w:rPr>
          <w:rFonts w:eastAsia="MingLiU-ExtB" w:cs="MingLiU-ExtB"/>
          <w:lang w:val="en-US"/>
        </w:rPr>
        <w:t>«</w:t>
      </w:r>
      <w:r w:rsidR="00E92655" w:rsidRPr="00A756F6">
        <w:rPr>
          <w:lang w:val="en-US"/>
        </w:rPr>
        <w:t xml:space="preserve"> </w:t>
      </w:r>
      <w:r w:rsidR="00A756F6" w:rsidRPr="001631C2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756F6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ՍԱՀՄԱՆԱՓԱԿ ՊԱՏԱՍԽԱՆԱՏՎՈՒԹՅԱՄԲ </w:t>
      </w:r>
      <w:proofErr w:type="gramStart"/>
      <w:r w:rsidR="00A756F6">
        <w:rPr>
          <w:rFonts w:ascii="GHEA Grapalat" w:hAnsi="GHEA Grapalat"/>
          <w:color w:val="000000"/>
          <w:sz w:val="24"/>
          <w:szCs w:val="24"/>
          <w:lang w:val="hy-AM"/>
        </w:rPr>
        <w:t>ԸՆԿԵՐՈՒԹՅԱՆ</w:t>
      </w:r>
      <w:r w:rsidR="00A756F6" w:rsidRPr="00753184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>
        <w:rPr>
          <w:rFonts w:ascii="GHEA Grapalat" w:hAnsi="GHEA Grapalat"/>
          <w:sz w:val="24"/>
          <w:szCs w:val="24"/>
          <w:lang w:val="hy-AM"/>
        </w:rPr>
        <w:t xml:space="preserve"> ԿՈՂՄԻՑ</w:t>
      </w:r>
      <w:proofErr w:type="gramEnd"/>
      <w:r w:rsid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753184">
        <w:rPr>
          <w:rFonts w:ascii="GHEA Grapalat" w:hAnsi="GHEA Grapalat"/>
          <w:sz w:val="24"/>
          <w:szCs w:val="24"/>
          <w:lang w:val="hy-AM"/>
        </w:rPr>
        <w:t xml:space="preserve">ՀՀ ԱՐԱՐԱՏԻ ՄԱՐԶԻ ԱՐՏԱՇԱՏԻ ԱՎԱԶԱԿՈՊՃԱՅԻՆ ԽԱՌՆՈՒՐԴԻ  ՀԱՆՔԱՎԱՅՐԻ 1-ԻՆ ՏԵՂԱՄԱՍԻ ՕԳՏԱԿԱՐ ՀԱՆԱԾՈՅԻ ԱՐԴՅՈՒՆԱՀԱՆՄԱՆ ԱՇԽԱՏԱՆՔՆԵՐԻ ԻՐԱԿԱՆԱՑՄԱՆԸ ՆԱԽՆԱԿԱՆ ՀԱՄԱՁԱՅՆՈՒԹՅՈՒՆ ՏՐԱՄԱԴՐԵԼՈՒ ՎԵՐԱԲԵՐՅԱԼ 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3F7BC7E1" w:rsidR="00F97C5F" w:rsidRPr="00F61887" w:rsidRDefault="00F61887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1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4FE"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A034FE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034FE"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մարզի Արտաշատի ավազակոպճային խառնուրդի  հանքավայրի 1-ին տեղամասի օգտակար հանածոյի արդյունահանման աշխատանքների իրականացմանը նախնական համաձայնություն տրամադրելու վերաբերյալ </w:t>
      </w:r>
      <w:r w:rsidR="00C908A8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որոշ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մ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ա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ն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ընդունումը բխում է </w:t>
      </w:r>
      <w:r w:rsidR="00E32210" w:rsidRPr="00FF30F5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>Հայաստանի Հանրապետության</w:t>
      </w:r>
      <w:r w:rsidR="00E32210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 xml:space="preserve"> օրենսդրության պահանջներից։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7973392F" w:rsidR="00763469" w:rsidRPr="00A756F6" w:rsidRDefault="00763469" w:rsidP="00A756F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756F6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756F6"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ՄԱՐԶԻ ԱՐՏԱՇԱՏԻ ԱՎԱԶԱԿՈՊՃԱՅԻՆ ԽԱՌՆՈՒՐԴԻ  ՀԱՆՔԱՎԱՅՐԻ 1-ԻՆ ՏԵՂԱՄԱՍԻ ՕԳՏԱԿԱՐ ՀԱՆԱԾՈՅԻ ԱՐԴՅՈՒՆԱՀԱՆՄԱՆ ԱՇԽԱՏԱՆՔՆԵՐԻ ԻՐԱԿԱՆԱՑՄԱՆԸ ՆԱԽՆԱԿԱՆ ՀԱՄԱՁԱՅՆՈՒԹՅՈՒՆ ՏՐԱՄԱԴՐԵԼՈՒ ՎԵՐԱԲԵՐՅԱԼ </w:t>
      </w:r>
      <w:r w:rsidRPr="00A756F6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A756F6" w:rsidRDefault="00763469" w:rsidP="00A756F6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0CE5713E" w:rsidR="00763469" w:rsidRPr="00A756F6" w:rsidRDefault="00A756F6" w:rsidP="00A756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 </w:t>
      </w:r>
      <w:r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մարզի Արտաշատի ավազակոպճային խառնուրդի  հանքավայրի 1-ին տեղամասի օգտակար հանածոյի արդյունահանման աշխատանքների իրականացմանը նախնական համաձայնություն տրամադրելու վերաբերյալ </w:t>
      </w:r>
      <w:r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Pr="00A756F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Pr="00A756F6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կամ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չի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A756F6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F5132"/>
    <w:rsid w:val="00330B79"/>
    <w:rsid w:val="00400856"/>
    <w:rsid w:val="004C2062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B4990"/>
    <w:rsid w:val="008F2651"/>
    <w:rsid w:val="00925048"/>
    <w:rsid w:val="00987919"/>
    <w:rsid w:val="009B274B"/>
    <w:rsid w:val="009D48FC"/>
    <w:rsid w:val="00A034FE"/>
    <w:rsid w:val="00A756F6"/>
    <w:rsid w:val="00B05F3B"/>
    <w:rsid w:val="00B40538"/>
    <w:rsid w:val="00BF492B"/>
    <w:rsid w:val="00BF6AC4"/>
    <w:rsid w:val="00C36A98"/>
    <w:rsid w:val="00C60C66"/>
    <w:rsid w:val="00C908A8"/>
    <w:rsid w:val="00C924BB"/>
    <w:rsid w:val="00C952BC"/>
    <w:rsid w:val="00D731FE"/>
    <w:rsid w:val="00DB2824"/>
    <w:rsid w:val="00DE4667"/>
    <w:rsid w:val="00DF48F2"/>
    <w:rsid w:val="00E32210"/>
    <w:rsid w:val="00E92655"/>
    <w:rsid w:val="00EE7C6A"/>
    <w:rsid w:val="00F22511"/>
    <w:rsid w:val="00F6188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35</cp:revision>
  <cp:lastPrinted>2023-05-24T10:44:00Z</cp:lastPrinted>
  <dcterms:created xsi:type="dcterms:W3CDTF">2023-03-01T06:53:00Z</dcterms:created>
  <dcterms:modified xsi:type="dcterms:W3CDTF">2024-03-05T12:49:00Z</dcterms:modified>
</cp:coreProperties>
</file>