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C5" w:rsidRPr="00833788" w:rsidRDefault="00AC2FC5" w:rsidP="00AC2FC5">
      <w:pPr>
        <w:rPr>
          <w:rFonts w:ascii="GHEA Grapalat" w:hAnsi="GHEA Grapalat"/>
          <w:b/>
          <w:sz w:val="24"/>
          <w:szCs w:val="24"/>
          <w:lang w:val="hy-AM"/>
        </w:rPr>
      </w:pP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</w:t>
      </w: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   </w:t>
      </w:r>
      <w:r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AC2FC5" w:rsidRPr="00AC2FC5" w:rsidRDefault="00AC2FC5" w:rsidP="006D727C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«ԱՐՏԱՇԱՏ ՀԱՄԱՅՆՔԻ ՎԵՐԻՆ ԱՐՏԱՇԱՏ ԳՅՈՒՂԻ «ԼՈՒՍՆԹԱԳ» ՄԱՆԿԱՊԱՐՏԵԶ» ՀԱՄԱՅՆՔԱՅԻՆ ՈՉ ԱՌԵՎՏՐԱՅԻՆ ԿԱԶՄԱԿԵՐՊՈՒԹՅՈՒՆՆ ԱՆՎԱՆԱՓՈԽԵԼՈՒ ԵՎ ԿԱՆՈՆԱԴՐՈՒԹՅՈՒՆԸ ՆՈՐ ԽՄԲԱԳՐՈՒԹՅԱՄԲ ՀԱՍՏԱՏԵԼՈՒ ՄԱՍԻՆ</w:t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AC2FC5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 ՈՐՈՇՄԱՆ  ՆԱԽԱԳԾԻ  ԸՆԴՈՒՆՄԱՆ ԿԱՊԱԿՑՈՒԹՅԱՄԲ ԱՐՏԱՇԱՏ ՀԱՄԱՅՆՔԻ ԲՅՈՒՋԵՈՒՄ ԵԿԱՄՈՒՏՆԵՐԻ ԵՎ ԾԱԽՍԵՐԻ ԱՎԵԼԱՑՄԱՆ ԿԱՄ ՆՎԱԶԵՑՄԱՆ ՄԱՍԻՆ</w:t>
      </w:r>
    </w:p>
    <w:p w:rsidR="00AC2FC5" w:rsidRPr="00833788" w:rsidRDefault="00AC2FC5" w:rsidP="00AC2FC5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AC2FC5" w:rsidRPr="006D727C" w:rsidRDefault="006D727C" w:rsidP="006D727C">
      <w:pPr>
        <w:ind w:left="-426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««ԱՐՏԱՇԱՏ ՀԱՄԱՅՆՔԻ ՎԵՐԻՆ ԱՐՏԱՇԱՏ ԳՅՈՒՂԻ «ԼՈՒՍՆԹԱԳ» ՄԱՆԿԱՊԱՐՏԵԶ» ՀԱՄԱՅՆՔԱՅԻՆ ՈՉ ԱՌԵՎՏՐԱՅԻՆ ԿԱԶՄԱԿԵՐՊՈՒԹՅՈՒՆՆ ԱՆՎԱՆԱՓՈԽԵԼՈՒ ԵՎ ԿԱՆՈՆԱԴՐՈՒԹՅՈՒՆԸ ՆՈՐ ԽՄԲԱԳՐՈՒԹՅԱՄԲ ՀԱՍՏԱՏԵԼՈՒ ՄԱՍԻՆ»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="00AC2FC5"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կապակցությամբ  Արտաշատ համայնի բյուջեում եկամուտների ավելացում կամ նվազեցում չի նախատեսվում։</w:t>
      </w:r>
    </w:p>
    <w:p w:rsidR="005073FE" w:rsidRPr="006D727C" w:rsidRDefault="005073FE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Default="00AC2FC5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Default="006D727C" w:rsidP="005073FE">
      <w:pPr>
        <w:jc w:val="right"/>
        <w:rPr>
          <w:rFonts w:ascii="Sylfaen" w:hAnsi="Sylfaen"/>
          <w:sz w:val="24"/>
          <w:szCs w:val="24"/>
          <w:lang w:val="en-US"/>
        </w:rPr>
      </w:pPr>
    </w:p>
    <w:p w:rsidR="006D727C" w:rsidRPr="00833788" w:rsidRDefault="006D727C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6D727C" w:rsidRDefault="006D727C" w:rsidP="00F27B9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3788">
        <w:rPr>
          <w:rFonts w:ascii="GHEA Grapalat" w:hAnsi="GHEA Grapalat"/>
          <w:sz w:val="24"/>
          <w:szCs w:val="24"/>
          <w:lang w:val="hy-AM"/>
        </w:rPr>
        <w:lastRenderedPageBreak/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Pr="00833788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F27B95" w:rsidRPr="00833788" w:rsidRDefault="00F27B95" w:rsidP="00F27B9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F27B95" w:rsidRPr="00833788" w:rsidRDefault="00F27B95" w:rsidP="00F27B9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««ԱՐՏԱՇԱՏ ՀԱՄԱՅՆՔԻ ՎԵՐԻՆ ԱՐՏԱՇԱՏ ԳՅՈՒՂԻ «ԼՈՒՍՆԹԱԳ» ՄԱՆԿԱՊԱՐՏԵԶ» ՀԱՄԱՅՆՔԱՅԻՆ ՈՉ ԱՌԵՎՏՐԱՅԻՆ ԿԱԶՄԱԿԵՐՊՈՒԹՅՈՒՆՆ ԱՆՎԱՆԱՓՈԽԵԼՈՒ ԵՎ ԿԱՆՈՆԱԴՐՈՒԹՅՈՒՆԸ ՆՈՐ ԽՄԲԱԳՐՈՒԹՅԱՄԲ ՀԱՍՏԱՏԵԼՈՒ ՄԱՍԻՆ»</w:t>
      </w: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F360F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» </w:t>
      </w:r>
      <w:r w:rsidRPr="008337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ՈՐՈՇ</w:t>
      </w:r>
      <w:r w:rsidRPr="0058269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Pr="00833788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ԱՌՆՉՈՒԹՅԱՄԲ ԱՅԼ ԻՐԱՎԱԿԱՆ ԱԿՏԵՐԻ ԸՆԴՈՒՆՄԱՆ ԱՆՀՐԱԺԵՇՏՈՒԹՅԱՆ ՄԱՍԻՆ</w:t>
      </w:r>
      <w:r w:rsidRPr="0083378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F27B95" w:rsidRPr="00F27B95" w:rsidRDefault="00F27B95" w:rsidP="00F27B95">
      <w:pPr>
        <w:jc w:val="center"/>
        <w:rPr>
          <w:rFonts w:ascii="Sylfaen" w:hAnsi="Sylfaen"/>
          <w:sz w:val="24"/>
          <w:szCs w:val="24"/>
          <w:lang w:val="hy-AM"/>
        </w:rPr>
      </w:pPr>
    </w:p>
    <w:p w:rsidR="00F27B95" w:rsidRPr="00F27B95" w:rsidRDefault="00F27B95" w:rsidP="00F27B95">
      <w:pPr>
        <w:jc w:val="both"/>
        <w:rPr>
          <w:rFonts w:ascii="Sylfaen" w:hAnsi="Sylfaen"/>
          <w:sz w:val="24"/>
          <w:szCs w:val="24"/>
          <w:lang w:val="hy-AM"/>
        </w:rPr>
      </w:pPr>
    </w:p>
    <w:p w:rsidR="00F27B95" w:rsidRPr="00833788" w:rsidRDefault="00F27B95" w:rsidP="00F27B9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««ԱՐՏԱՇԱՏ ՀԱՄԱՅՆՔԻ ՎԵՐԻՆ ԱՐՏԱՇԱՏ ԳՅՈՒՂԻ «ԼՈՒՍՆԹԱԳ» ՄԱՆԿԱՊԱՐՏԵԶ» ՀԱՄԱՅՆՔԱՅԻՆ ՈՉ ԱՌԵՎՏՐԱՅԻՆ ԿԱԶՄԱԿԵՐՊՈՒԹՅՈՒՆՆ ԱՆՎԱՆԱՓՈԽԵԼՈՒ ԵՎ ԿԱՆՈՆԱԴՐՈՒԹՅՈՒՆԸ ՆՈՐ ԽՄԲԱԳՐՈՒԹՅԱՄԲ ՀԱՍՏԱՏԵԼՈՒ ՄԱՍԻՆ»</w:t>
      </w:r>
      <w:r w:rsidRPr="00F27B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առնչությամբ</w:t>
      </w:r>
      <w:r w:rsidRPr="00F27B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33788">
        <w:rPr>
          <w:rFonts w:ascii="GHEA Grapalat" w:hAnsi="GHEA Grapalat"/>
          <w:sz w:val="24"/>
          <w:szCs w:val="24"/>
          <w:lang w:val="hy-AM"/>
        </w:rPr>
        <w:t>առաջանում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27B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է 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այլ իրավական ակտերի  </w:t>
      </w:r>
      <w:r w:rsidRPr="00833788">
        <w:rPr>
          <w:rFonts w:ascii="GHEA Grapalat" w:hAnsi="GHEA Grapalat"/>
          <w:sz w:val="24"/>
          <w:szCs w:val="24"/>
          <w:lang w:val="hy-AM"/>
        </w:rPr>
        <w:t>ընդունման անհրաժեշտություն։</w:t>
      </w:r>
    </w:p>
    <w:p w:rsidR="00F27B95" w:rsidRPr="006D727C" w:rsidRDefault="00F27B95" w:rsidP="00F27B95">
      <w:pPr>
        <w:jc w:val="both"/>
        <w:rPr>
          <w:rFonts w:ascii="Sylfaen" w:hAnsi="Sylfaen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Pr="00F27B95" w:rsidRDefault="00F27B95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F27B95" w:rsidRDefault="006D727C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833788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F27B95" w:rsidRDefault="00F27B95" w:rsidP="006D727C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6D727C" w:rsidRPr="00833788" w:rsidRDefault="00F27B95" w:rsidP="006D727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</w:t>
      </w:r>
      <w:r w:rsidR="006D727C" w:rsidRPr="00833788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D727C" w:rsidRPr="00833788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:rsidR="006D727C" w:rsidRPr="000F360F" w:rsidRDefault="006D727C" w:rsidP="006D727C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D727C" w:rsidRPr="00833788" w:rsidRDefault="006D727C" w:rsidP="005609E1">
      <w:pPr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««ԱՐՏԱՇԱՏ ՀԱՄԱՅՆՔԻ ՎԵՐԻՆ ԱՐՏԱՇԱՏ ԳՅՈՒՂԻ «ԼՈՒՍՆԹԱԳ» ՄԱՆԿԱՊԱՐՏԵԶ»</w:t>
      </w: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ՀԱՄԱՅՆՔԱՅԻՆ</w:t>
      </w: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ՈՉ</w:t>
      </w: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ab/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ԱՌԵՎՏՐԱՅԻՆ</w:t>
      </w:r>
      <w:r w:rsidRPr="006D727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ԿԱԶՄԱԿԵՐՊՈՒԹՅՈՒՆՆ ԱՆՎԱՆԱՓՈԽԵԼՈՒ ԵՎ ԿԱՆՈՆԱԴՐՈՒԹՅՈՒՆԸ ՆՈՐ ԽՄԲԱԳՐՈՒԹՅԱՄԲ ՀԱՍՏԱՏԵԼՈՒ ՄԱՍԻՆ»</w:t>
      </w:r>
      <w:r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0F360F">
        <w:rPr>
          <w:rFonts w:ascii="GHEA Grapalat" w:hAnsi="GHEA Grapalat"/>
          <w:sz w:val="24"/>
          <w:szCs w:val="24"/>
          <w:lang w:val="hy-AM"/>
        </w:rPr>
        <w:t>Արտաշատ համայնքի ավագանու որոշման  նախագծի</w:t>
      </w:r>
      <w:r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ընդունման անհրա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ժեշտությունն առաջացել է  ենթաօրենսդրական նորմատիվ  կարգավորումների արդյունքում։</w:t>
      </w:r>
    </w:p>
    <w:p w:rsidR="005609E1" w:rsidRPr="00F27B95" w:rsidRDefault="005609E1" w:rsidP="005609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F27B95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Pr="00F27B95">
        <w:rPr>
          <w:rFonts w:ascii="Calibri" w:hAnsi="Calibri" w:cs="Calibri"/>
          <w:lang w:val="hy-AM"/>
        </w:rPr>
        <w:t> </w:t>
      </w:r>
      <w:r w:rsidRPr="00F27B95">
        <w:rPr>
          <w:rStyle w:val="Strong"/>
          <w:rFonts w:ascii="GHEA Grapalat" w:hAnsi="GHEA Grapalat" w:cs="Arian AMU"/>
          <w:bdr w:val="none" w:sz="0" w:space="0" w:color="auto" w:frame="1"/>
          <w:lang w:val="hy-AM"/>
        </w:rPr>
        <w:t>իրավիճակը</w:t>
      </w:r>
    </w:p>
    <w:p w:rsidR="006D727C" w:rsidRPr="00F27B95" w:rsidRDefault="005609E1" w:rsidP="005609E1">
      <w:pPr>
        <w:spacing w:line="276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F27B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Այս պահին գործող </w:t>
      </w:r>
      <w:r w:rsidR="006D727C" w:rsidRPr="00F27B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«ԱՐՏԱՇԱՏ ՀԱՄԱՅՆՔԻ ՎԵՐԻՆ ԱՐՏԱՇԱՏ ԳՅՈՒՂԻ «ԼՈՒՍՆԹԱԳ» ՄԱՆԿԱՊԱՐՏԵԶ»  ՀՈԱԿ-</w:t>
      </w:r>
      <w:r w:rsidRPr="00F27B9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ը իր տեսկով մանկապարտեզ է՝ 3-6 տարեկանների ընդգրկմամբ:</w:t>
      </w:r>
    </w:p>
    <w:p w:rsidR="005609E1" w:rsidRPr="00F27B95" w:rsidRDefault="005609E1" w:rsidP="005609E1">
      <w:pPr>
        <w:pStyle w:val="NormalWeb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Fonts w:ascii="GHEA Grapalat" w:hAnsi="GHEA Grapalat"/>
          <w:lang w:val="hy-AM"/>
        </w:rPr>
      </w:pPr>
      <w:r w:rsidRPr="00F27B9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2. 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Ակնկալվող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ab/>
        <w:t xml:space="preserve"> արդյունքը</w:t>
      </w:r>
      <w:r w:rsidRPr="00F27B95">
        <w:rPr>
          <w:rStyle w:val="Strong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</w:r>
      <w:r w:rsidRPr="00F27B95">
        <w:rPr>
          <w:rFonts w:ascii="GHEA Grapalat" w:hAnsi="GHEA Grapalat"/>
          <w:lang w:val="hy-AM"/>
        </w:rPr>
        <w:t>Նախագծի ընդունման արդյունքում նախադպրոցական ուսումնական հաստատությունն իր տեսակով կդառնա մսուր-մանկապարտեզ</w:t>
      </w:r>
      <w:r w:rsidR="00497AD5" w:rsidRPr="00F27B95">
        <w:rPr>
          <w:rFonts w:ascii="GHEA Grapalat" w:hAnsi="GHEA Grapalat"/>
          <w:lang w:val="hy-AM"/>
        </w:rPr>
        <w:t xml:space="preserve">, որտեղ  2-3 տարեկան երեխաները  նույնպես </w:t>
      </w:r>
      <w:r w:rsidR="00BA568F" w:rsidRPr="00F27B95">
        <w:rPr>
          <w:rFonts w:ascii="GHEA Grapalat" w:hAnsi="GHEA Grapalat"/>
          <w:lang w:val="hy-AM"/>
        </w:rPr>
        <w:t xml:space="preserve">մասնակից կդառնան </w:t>
      </w:r>
      <w:r w:rsidR="00497AD5" w:rsidRPr="00F27B95">
        <w:rPr>
          <w:rFonts w:ascii="GHEA Grapalat" w:hAnsi="GHEA Grapalat"/>
          <w:lang w:val="hy-AM"/>
        </w:rPr>
        <w:t xml:space="preserve"> նախադպրոցական</w:t>
      </w:r>
      <w:r w:rsidR="00BA568F" w:rsidRPr="00F27B95">
        <w:rPr>
          <w:rFonts w:ascii="GHEA Grapalat" w:hAnsi="GHEA Grapalat"/>
          <w:lang w:val="hy-AM"/>
        </w:rPr>
        <w:t xml:space="preserve"> կրթական գործընթացին</w:t>
      </w:r>
      <w:r w:rsidR="00F27B95" w:rsidRPr="00F27B95">
        <w:rPr>
          <w:rFonts w:ascii="GHEA Grapalat" w:hAnsi="GHEA Grapalat"/>
          <w:lang w:val="hy-AM"/>
        </w:rPr>
        <w:t xml:space="preserve">: </w:t>
      </w:r>
      <w:r w:rsidR="00BA568F" w:rsidRPr="00F27B95">
        <w:rPr>
          <w:rFonts w:ascii="GHEA Grapalat" w:hAnsi="GHEA Grapalat"/>
          <w:lang w:val="hy-AM"/>
        </w:rPr>
        <w:t xml:space="preserve"> </w:t>
      </w:r>
      <w:r w:rsidR="00497AD5" w:rsidRPr="00F27B95">
        <w:rPr>
          <w:rFonts w:ascii="GHEA Grapalat" w:hAnsi="GHEA Grapalat"/>
          <w:lang w:val="hy-AM"/>
        </w:rPr>
        <w:t xml:space="preserve"> </w:t>
      </w:r>
    </w:p>
    <w:p w:rsidR="005609E1" w:rsidRPr="00F27B95" w:rsidRDefault="005609E1" w:rsidP="005609E1">
      <w:pPr>
        <w:spacing w:line="276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:rsidR="006D727C" w:rsidRPr="00833788" w:rsidRDefault="006D727C" w:rsidP="005609E1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D727C" w:rsidRPr="006D727C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  <w:bookmarkStart w:id="0" w:name="_GoBack"/>
    </w:p>
    <w:bookmarkEnd w:id="0"/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6D727C" w:rsidRDefault="006D727C" w:rsidP="006D727C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6D727C" w:rsidRPr="006D727C" w:rsidSect="006D727C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795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690587B"/>
    <w:multiLevelType w:val="hybridMultilevel"/>
    <w:tmpl w:val="FBBCEAF0"/>
    <w:lvl w:ilvl="0" w:tplc="B7EC5A9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B3B6B84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98"/>
    <w:rsid w:val="00414E3C"/>
    <w:rsid w:val="00497AD5"/>
    <w:rsid w:val="005073FE"/>
    <w:rsid w:val="005609E1"/>
    <w:rsid w:val="006D727C"/>
    <w:rsid w:val="00914598"/>
    <w:rsid w:val="00A22294"/>
    <w:rsid w:val="00AC2FC5"/>
    <w:rsid w:val="00BA568F"/>
    <w:rsid w:val="00E20B8C"/>
    <w:rsid w:val="00F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2025-05-05T13:10:00Z</cp:lastPrinted>
  <dcterms:created xsi:type="dcterms:W3CDTF">2024-10-09T06:27:00Z</dcterms:created>
  <dcterms:modified xsi:type="dcterms:W3CDTF">2025-05-05T13:12:00Z</dcterms:modified>
</cp:coreProperties>
</file>