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A426E" w14:textId="32DE7000" w:rsidR="00543ACF" w:rsidRPr="0015675C" w:rsidRDefault="00543ACF" w:rsidP="00543ACF">
      <w:pPr>
        <w:jc w:val="both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en-US"/>
        </w:rPr>
        <w:t xml:space="preserve">                                   </w:t>
      </w:r>
      <w:r w:rsidRPr="0015675C">
        <w:rPr>
          <w:rFonts w:ascii="GHEA Grapalat" w:hAnsi="GHEA Grapalat"/>
          <w:b/>
          <w:sz w:val="28"/>
          <w:szCs w:val="28"/>
          <w:lang w:val="hy-AM"/>
        </w:rPr>
        <w:t>Հ Ի Մ Ն Ա Վ Ո Ր ՈՒ Մ</w:t>
      </w:r>
    </w:p>
    <w:p w14:paraId="63136E72" w14:textId="77777777" w:rsidR="00543ACF" w:rsidRDefault="00543ACF" w:rsidP="00543ACF">
      <w:pPr>
        <w:pStyle w:val="a3"/>
        <w:jc w:val="center"/>
        <w:rPr>
          <w:b/>
          <w:iCs/>
          <w:color w:val="000000"/>
          <w:sz w:val="28"/>
          <w:szCs w:val="28"/>
          <w:shd w:val="clear" w:color="auto" w:fill="FFFFFF"/>
          <w:lang w:val="hy-AM"/>
        </w:rPr>
      </w:pPr>
      <w:r>
        <w:rPr>
          <w:rFonts w:cs="Arial"/>
          <w:b/>
          <w:bCs/>
          <w:lang w:val="hy-AM"/>
        </w:rPr>
        <w:t xml:space="preserve">        </w:t>
      </w:r>
      <w:r w:rsidRPr="0015675C">
        <w:rPr>
          <w:b/>
          <w:iCs/>
          <w:color w:val="000000"/>
          <w:sz w:val="28"/>
          <w:szCs w:val="28"/>
          <w:shd w:val="clear" w:color="auto" w:fill="FFFFFF"/>
          <w:lang w:val="hy-AM"/>
        </w:rPr>
        <w:t>ԱՐՏԱՇԱՏ ՀԱՄԱՅՆՔԻ ԱՎԱԳԱՆՈՒ 2022 ԹՎԱԿԱՆԻ ՀՈՒՆԻՍԻ 10-Ի N 135-Ա ՈՐՈՇՄԱՆ ՄԵՋ ԼՐԱՑՈՒՄ ԿԱՏԱՐԵԼՈՒ ՄԱՍԻՆ</w:t>
      </w:r>
    </w:p>
    <w:p w14:paraId="7B80E83F" w14:textId="77777777" w:rsidR="00543ACF" w:rsidRDefault="00543ACF" w:rsidP="00543ACF">
      <w:pPr>
        <w:pStyle w:val="a3"/>
        <w:jc w:val="center"/>
        <w:rPr>
          <w:rFonts w:cs="Arial"/>
          <w:b/>
          <w:sz w:val="28"/>
          <w:szCs w:val="28"/>
          <w:lang w:val="hy-AM"/>
        </w:rPr>
      </w:pPr>
    </w:p>
    <w:p w14:paraId="1B5ABB1D" w14:textId="77777777" w:rsidR="00543ACF" w:rsidRPr="00833788" w:rsidRDefault="00543ACF" w:rsidP="00543ACF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33788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0F360F">
        <w:rPr>
          <w:rFonts w:ascii="GHEA Grapalat" w:hAnsi="GHEA Grapalat"/>
          <w:sz w:val="24"/>
          <w:szCs w:val="24"/>
          <w:lang w:val="hy-AM"/>
        </w:rPr>
        <w:t>Արտաշատ համայնքի ավագանու որոշման  նախագծի</w:t>
      </w:r>
      <w:r w:rsidRPr="0058269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 ընդունման անհրա</w:t>
      </w:r>
      <w:r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ժեշտությունն առաջացել է</w:t>
      </w:r>
      <w:r w:rsidRPr="0015675C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«Բարեկարգ Արտաշատ» համայնքային ոչ առևտրային կազմակերպության կողմից համայնքի կարիքների լրարժեք ապահովման համար</w:t>
      </w:r>
      <w:r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։</w:t>
      </w:r>
    </w:p>
    <w:p w14:paraId="02C915B0" w14:textId="77777777" w:rsidR="00543ACF" w:rsidRPr="00833788" w:rsidRDefault="00543ACF" w:rsidP="00543ACF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751C5B8" w14:textId="77777777" w:rsidR="00543ACF" w:rsidRPr="0015675C" w:rsidRDefault="00543ACF" w:rsidP="00543ACF">
      <w:pPr>
        <w:rPr>
          <w:rFonts w:ascii="GHEA Grapalat" w:hAnsi="GHEA Grapalat"/>
          <w:sz w:val="24"/>
          <w:szCs w:val="24"/>
          <w:lang w:val="en-US"/>
        </w:rPr>
      </w:pPr>
      <w:r w:rsidRPr="00543ACF">
        <w:rPr>
          <w:rFonts w:ascii="GHEA Grapalat" w:hAnsi="GHEA Grapalat"/>
          <w:sz w:val="24"/>
          <w:szCs w:val="24"/>
          <w:lang w:val="hy-AM"/>
        </w:rPr>
        <w:t xml:space="preserve">      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ղեկավար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                                    </w:t>
      </w:r>
      <w:proofErr w:type="spellStart"/>
      <w:proofErr w:type="gramStart"/>
      <w:r>
        <w:rPr>
          <w:rFonts w:ascii="GHEA Grapalat" w:hAnsi="GHEA Grapalat"/>
          <w:sz w:val="24"/>
          <w:szCs w:val="24"/>
          <w:lang w:val="en-US"/>
        </w:rPr>
        <w:t>Կ.Մկրտչյան</w:t>
      </w:r>
      <w:proofErr w:type="spellEnd"/>
      <w:proofErr w:type="gramEnd"/>
    </w:p>
    <w:p w14:paraId="0CDB9D81" w14:textId="77777777" w:rsidR="00B24016" w:rsidRDefault="00B24016"/>
    <w:sectPr w:rsidR="00B2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AA"/>
    <w:rsid w:val="003518AA"/>
    <w:rsid w:val="00543ACF"/>
    <w:rsid w:val="00B2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8633"/>
  <w15:chartTrackingRefBased/>
  <w15:docId w15:val="{7C7FDDC2-944B-48F1-8836-6E3FFF13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ACF"/>
    <w:pPr>
      <w:spacing w:before="100" w:beforeAutospacing="1" w:after="100" w:afterAutospacing="1" w:line="240" w:lineRule="auto"/>
    </w:pPr>
    <w:rPr>
      <w:rFonts w:ascii="GHEA Grapalat" w:eastAsia="Times New Roman" w:hAnsi="GHEA Grapalat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2025-04-07T06:12:00Z</dcterms:created>
  <dcterms:modified xsi:type="dcterms:W3CDTF">2025-04-07T06:12:00Z</dcterms:modified>
</cp:coreProperties>
</file>