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15517A" w:rsidRPr="0015517A" w:rsidRDefault="0015517A" w:rsidP="0015517A">
      <w:pPr>
        <w:jc w:val="center"/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</w:pP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ԱՐՏԱՇԱՏ ՀԱՄԱՅՆՔԻ ՍԵՓԱԿԱՆՈՒԹՅՈՒՆ ՀԱՆԴԻՍԱՑՈՂ </w:t>
      </w:r>
      <w:r w:rsidR="00676483">
        <w:rPr>
          <w:rFonts w:ascii="GHEA Grapalat" w:hAnsi="GHEA Grapalat"/>
          <w:b/>
          <w:bCs/>
          <w:color w:val="333333"/>
          <w:shd w:val="clear" w:color="auto" w:fill="FFFFFF"/>
        </w:rPr>
        <w:t>ԹՎՈՎ</w:t>
      </w:r>
      <w:r w:rsidR="00676483" w:rsidRPr="00614E0F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51026" w:rsidRPr="00151026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30 ՆՍՏԱՐԱՆՆՆԵՐԸ ԵՎ ԹՎՈՎ 20 </w:t>
      </w:r>
      <w:r w:rsidR="00151026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ԱՂԲԱՄԱՆՆԵՐՆ </w:t>
      </w:r>
      <w:r w:rsidR="00233D12" w:rsidRPr="00233D1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«</w:t>
      </w:r>
      <w:r w:rsidR="00233D12" w:rsidRPr="00233D12"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="00233D12" w:rsidRPr="00233D1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233D12" w:rsidRPr="00233D12"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="00233D12" w:rsidRPr="00233D1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233D12" w:rsidRPr="00233D12">
        <w:rPr>
          <w:rFonts w:ascii="GHEA Grapalat" w:hAnsi="GHEA Grapalat"/>
          <w:b/>
          <w:bCs/>
          <w:color w:val="333333"/>
          <w:shd w:val="clear" w:color="auto" w:fill="FFFFFF"/>
        </w:rPr>
        <w:t>ԲԱՐԵԿԱՐԳ</w:t>
      </w:r>
      <w:r w:rsidR="00233D12" w:rsidRPr="00233D1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233D12" w:rsidRPr="00233D12"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="00233D12" w:rsidRPr="00233D1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»</w:t>
      </w:r>
      <w:r w:rsidR="00233D1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ՀԱՄԱՅՆՔԱՅԻՆ ՈՉ ԱՌԵՎՏՐԱՅԻՆ </w:t>
      </w:r>
      <w:r w:rsidR="00035EB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ԿԱԶՄԱԿԵՐՊՈՒԹՅԱՆ</w:t>
      </w:r>
      <w:r w:rsidR="00035EB7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Ն </w:t>
      </w: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ԱՆԺԱՄԿԵՏ, ԱՆՀԱՏՈՒՅՑ ՕԳՏԱԳՈՐԾՄԱՆ </w:t>
      </w:r>
      <w:r w:rsidR="00747A98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ԻՐԱՎՈՒՆՈՎ </w:t>
      </w: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ՏՐԱՄԱԴՐԵԼՈՒ ՄԱՍԻՆ</w:t>
      </w:r>
    </w:p>
    <w:p w:rsidR="007E0421" w:rsidRPr="00EA6695" w:rsidRDefault="001D0529" w:rsidP="00C73A48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233D12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</w:t>
      </w:r>
      <w:r w:rsidR="00EA6695" w:rsidRPr="00233D1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483" w:rsidRPr="00233D1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151026" w:rsidRPr="00151026">
        <w:rPr>
          <w:rFonts w:ascii="Verdana" w:hAnsi="Verdana"/>
          <w:color w:val="000000"/>
          <w:shd w:val="clear" w:color="auto" w:fill="FFFFFF"/>
          <w:lang w:val="en-US"/>
        </w:rPr>
        <w:t>3</w:t>
      </w:r>
      <w:r w:rsidR="00151026" w:rsidRPr="00151026">
        <w:rPr>
          <w:rFonts w:ascii="GHEA Grapalat" w:hAnsi="GHEA Grapalat"/>
          <w:sz w:val="24"/>
          <w:szCs w:val="24"/>
          <w:lang w:val="hy-AM"/>
        </w:rPr>
        <w:t xml:space="preserve">0 </w:t>
      </w:r>
      <w:proofErr w:type="spellStart"/>
      <w:r w:rsidR="00151026" w:rsidRPr="00151026">
        <w:rPr>
          <w:rFonts w:ascii="GHEA Grapalat" w:hAnsi="GHEA Grapalat"/>
          <w:sz w:val="24"/>
          <w:szCs w:val="24"/>
          <w:lang w:val="hy-AM"/>
        </w:rPr>
        <w:t>նստարանները</w:t>
      </w:r>
      <w:proofErr w:type="spellEnd"/>
      <w:r w:rsidR="00151026" w:rsidRPr="00151026">
        <w:rPr>
          <w:rFonts w:ascii="GHEA Grapalat" w:hAnsi="GHEA Grapalat"/>
          <w:sz w:val="24"/>
          <w:szCs w:val="24"/>
          <w:lang w:val="hy-AM"/>
        </w:rPr>
        <w:t xml:space="preserve"> և </w:t>
      </w:r>
      <w:proofErr w:type="spellStart"/>
      <w:r w:rsidR="00151026" w:rsidRPr="00151026">
        <w:rPr>
          <w:rFonts w:ascii="GHEA Grapalat" w:hAnsi="GHEA Grapalat"/>
          <w:sz w:val="24"/>
          <w:szCs w:val="24"/>
          <w:lang w:val="hy-AM"/>
        </w:rPr>
        <w:t>թվով</w:t>
      </w:r>
      <w:proofErr w:type="spellEnd"/>
      <w:r w:rsidR="00151026" w:rsidRPr="00151026">
        <w:rPr>
          <w:rFonts w:ascii="GHEA Grapalat" w:hAnsi="GHEA Grapalat"/>
          <w:sz w:val="24"/>
          <w:szCs w:val="24"/>
          <w:lang w:val="hy-AM"/>
        </w:rPr>
        <w:t xml:space="preserve"> 20 </w:t>
      </w:r>
      <w:proofErr w:type="spellStart"/>
      <w:r w:rsidR="00151026" w:rsidRPr="00151026">
        <w:rPr>
          <w:rFonts w:ascii="GHEA Grapalat" w:hAnsi="GHEA Grapalat"/>
          <w:sz w:val="24"/>
          <w:szCs w:val="24"/>
          <w:lang w:val="hy-AM"/>
        </w:rPr>
        <w:t>աղբամաններն</w:t>
      </w:r>
      <w:proofErr w:type="spellEnd"/>
      <w:r w:rsidR="00151026">
        <w:rPr>
          <w:rFonts w:ascii="Verdana" w:hAnsi="Verdana"/>
          <w:color w:val="000000"/>
          <w:shd w:val="clear" w:color="auto" w:fill="FFFFFF"/>
          <w:lang w:val="en-US"/>
        </w:rPr>
        <w:t xml:space="preserve"> </w:t>
      </w:r>
      <w:r w:rsidR="00EA6695" w:rsidRPr="00EA6695">
        <w:rPr>
          <w:rFonts w:ascii="GHEA Grapalat" w:hAnsi="GHEA Grapalat"/>
          <w:sz w:val="24"/>
          <w:szCs w:val="24"/>
          <w:lang w:val="hy-AM"/>
        </w:rPr>
        <w:t>անժամկետ,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C73A48" w:rsidRPr="001510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="00C73A48" w:rsidRPr="00151026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C73A48" w:rsidRPr="001510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="00816BDA" w:rsidRPr="00C73A48">
        <w:rPr>
          <w:rFonts w:ascii="GHEA Grapalat" w:hAnsi="GHEA Grapalat"/>
          <w:sz w:val="24"/>
          <w:szCs w:val="24"/>
          <w:lang w:val="hy-AM"/>
        </w:rPr>
        <w:t xml:space="preserve"> </w:t>
      </w:r>
      <w:r w:rsidR="00816BDA" w:rsidRPr="00816BDA">
        <w:rPr>
          <w:rFonts w:ascii="GHEA Grapalat" w:hAnsi="GHEA Grapalat"/>
          <w:sz w:val="24"/>
          <w:szCs w:val="24"/>
          <w:lang w:val="hy-AM"/>
        </w:rPr>
        <w:t>ՀՈԱԿ-ին</w:t>
      </w:r>
      <w:r w:rsidR="00816BDA" w:rsidRPr="00676483">
        <w:rPr>
          <w:rFonts w:ascii="GHEA Grapalat" w:hAnsi="GHEA Grapalat"/>
          <w:sz w:val="24"/>
          <w:szCs w:val="24"/>
          <w:lang w:val="hy-AM"/>
        </w:rPr>
        <w:t>՝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 մասին» օրենքի 18-րդ հոդվածի 1-ին մասի 21-րդ կետով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համայնքի ավագանին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211A1" w:rsidRPr="00151026" w:rsidRDefault="00233D12" w:rsidP="009211A1">
      <w:pPr>
        <w:rPr>
          <w:rFonts w:ascii="GHEA Grapalat" w:hAnsi="GHEA Grapalat"/>
          <w:b/>
          <w:sz w:val="24"/>
          <w:szCs w:val="24"/>
          <w:lang w:val="hy-AM"/>
        </w:rPr>
      </w:pPr>
      <w:r w:rsidRPr="001510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233D12" w:rsidRPr="00151026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33D12" w:rsidRPr="00233D12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sectPr w:rsidR="00233D12" w:rsidRPr="0023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035EB7"/>
    <w:rsid w:val="00151026"/>
    <w:rsid w:val="0015517A"/>
    <w:rsid w:val="001D0529"/>
    <w:rsid w:val="00233D12"/>
    <w:rsid w:val="00305CB0"/>
    <w:rsid w:val="00343355"/>
    <w:rsid w:val="00676483"/>
    <w:rsid w:val="00747A98"/>
    <w:rsid w:val="007829DE"/>
    <w:rsid w:val="007E0421"/>
    <w:rsid w:val="00816BDA"/>
    <w:rsid w:val="008B33F0"/>
    <w:rsid w:val="009211A1"/>
    <w:rsid w:val="009A4E88"/>
    <w:rsid w:val="00B1181D"/>
    <w:rsid w:val="00C73A48"/>
    <w:rsid w:val="00CB55BB"/>
    <w:rsid w:val="00EA6695"/>
    <w:rsid w:val="00EC01A0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16</cp:revision>
  <cp:lastPrinted>2024-11-11T06:01:00Z</cp:lastPrinted>
  <dcterms:created xsi:type="dcterms:W3CDTF">2023-03-07T10:22:00Z</dcterms:created>
  <dcterms:modified xsi:type="dcterms:W3CDTF">2024-11-11T06:01:00Z</dcterms:modified>
</cp:coreProperties>
</file>