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B8A1A" w14:textId="1B19942A" w:rsidR="00F61BF3" w:rsidRDefault="00F61BF3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                                                        Տ Ե Ղ Ե Կ Ա Ն Ք</w:t>
      </w:r>
    </w:p>
    <w:p w14:paraId="3F55DB4F" w14:textId="71001EFC" w:rsidR="00F61BF3" w:rsidRDefault="00F61BF3" w:rsidP="00F61BF3">
      <w:pPr>
        <w:jc w:val="center"/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ԱՐՏԱՇԱՏ ՀԱՄԱՅՆՔԻ </w:t>
      </w:r>
      <w:r w:rsidR="00942585">
        <w:rPr>
          <w:b/>
          <w:bCs/>
          <w:sz w:val="28"/>
          <w:szCs w:val="28"/>
          <w:lang w:val="hy-AM"/>
        </w:rPr>
        <w:t>ՍԵՓԱԿԱՆՈՒԹՅ</w:t>
      </w:r>
      <w:r w:rsidR="00942585" w:rsidRPr="00942585">
        <w:rPr>
          <w:b/>
          <w:bCs/>
          <w:sz w:val="28"/>
          <w:szCs w:val="28"/>
          <w:lang w:val="hy-AM"/>
        </w:rPr>
        <w:t>Ա</w:t>
      </w:r>
      <w:r>
        <w:rPr>
          <w:b/>
          <w:bCs/>
          <w:sz w:val="28"/>
          <w:szCs w:val="28"/>
          <w:lang w:val="hy-AM"/>
        </w:rPr>
        <w:t xml:space="preserve">Ն </w:t>
      </w:r>
      <w:r w:rsidR="00942585" w:rsidRPr="00942585">
        <w:rPr>
          <w:b/>
          <w:bCs/>
          <w:sz w:val="28"/>
          <w:szCs w:val="28"/>
          <w:lang w:val="hy-AM"/>
        </w:rPr>
        <w:t xml:space="preserve">2023 ԹՎԱԿԱՆԻ </w:t>
      </w:r>
      <w:r>
        <w:rPr>
          <w:b/>
          <w:bCs/>
          <w:sz w:val="28"/>
          <w:szCs w:val="28"/>
          <w:lang w:val="hy-AM"/>
        </w:rPr>
        <w:t xml:space="preserve"> ԳՈՒՅՔԻ </w:t>
      </w:r>
      <w:r w:rsidR="005A5E83" w:rsidRPr="005A5E83">
        <w:rPr>
          <w:b/>
          <w:bCs/>
          <w:sz w:val="28"/>
          <w:szCs w:val="28"/>
          <w:lang w:val="hy-AM"/>
        </w:rPr>
        <w:t>ԳՈՒՅՔԱԳՐՄԱՆ ՓԱՍՏԱԹՂԹԵՐԸ</w:t>
      </w:r>
      <w:bookmarkStart w:id="0" w:name="_GoBack"/>
      <w:bookmarkEnd w:id="0"/>
      <w:r>
        <w:rPr>
          <w:b/>
          <w:bCs/>
          <w:sz w:val="28"/>
          <w:szCs w:val="28"/>
          <w:lang w:val="hy-AM"/>
        </w:rPr>
        <w:t xml:space="preserve"> ՀԱՍՏԱՏԵԼՈՒ ՄԱՍԻՆ ԱՎԱԳԱՆՈՒ ՈՐՈՇՄԱՆ ԸՆԴՈՒՆՄԱՆ ԱՌՆՉՈՒԹՅԱՄԲ ԱՅԼ ԻՐԱՎԱԿԱՆ ԱԿՏԵՐԻ ԸՆԴՈՒՆՄԱՆ ԱՆՀՐԱԺԵՇՏՈՒԹՅԱՆ ԿԱՄ ԲԱՑԱԿԱՅՈՒԹՅԱՆ ՄԱՍԻՆ</w:t>
      </w:r>
    </w:p>
    <w:p w14:paraId="6F47D88D" w14:textId="324B8472" w:rsidR="00F61BF3" w:rsidRDefault="00F61BF3" w:rsidP="00F61BF3">
      <w:pPr>
        <w:rPr>
          <w:b/>
          <w:bCs/>
          <w:sz w:val="28"/>
          <w:szCs w:val="28"/>
          <w:lang w:val="hy-AM"/>
        </w:rPr>
      </w:pPr>
    </w:p>
    <w:p w14:paraId="452A13D8" w14:textId="7C8E6BAE" w:rsidR="00F61BF3" w:rsidRDefault="00F61BF3" w:rsidP="007571EB">
      <w:pPr>
        <w:spacing w:line="360" w:lineRule="auto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Արտաշատ </w:t>
      </w:r>
      <w:r w:rsidR="00A56C51">
        <w:rPr>
          <w:sz w:val="28"/>
          <w:szCs w:val="28"/>
          <w:lang w:val="hy-AM"/>
        </w:rPr>
        <w:t>համայնքի ավագանու &lt;&lt;Արտաշատ համայնքի սեփականությ</w:t>
      </w:r>
      <w:r w:rsidR="00AE053D" w:rsidRPr="00AE053D">
        <w:rPr>
          <w:sz w:val="28"/>
          <w:szCs w:val="28"/>
          <w:lang w:val="hy-AM"/>
        </w:rPr>
        <w:t>ան 2023</w:t>
      </w:r>
      <w:r w:rsidR="00942585" w:rsidRPr="00942585">
        <w:rPr>
          <w:sz w:val="28"/>
          <w:szCs w:val="28"/>
          <w:lang w:val="hy-AM"/>
        </w:rPr>
        <w:t xml:space="preserve"> թվականի </w:t>
      </w:r>
      <w:r w:rsidR="00A56C51">
        <w:rPr>
          <w:sz w:val="28"/>
          <w:szCs w:val="28"/>
          <w:lang w:val="hy-AM"/>
        </w:rPr>
        <w:t xml:space="preserve">գույքի </w:t>
      </w:r>
      <w:r w:rsidR="00AE053D" w:rsidRPr="00AE053D">
        <w:rPr>
          <w:sz w:val="28"/>
          <w:szCs w:val="28"/>
          <w:lang w:val="hy-AM"/>
        </w:rPr>
        <w:t xml:space="preserve">գույքագրման փաստաթղթերը </w:t>
      </w:r>
      <w:r w:rsidR="00A56C51">
        <w:rPr>
          <w:sz w:val="28"/>
          <w:szCs w:val="28"/>
          <w:lang w:val="hy-AM"/>
        </w:rPr>
        <w:t xml:space="preserve"> հաստատելու մասին&gt;&gt; որոշման նախագծի ընդունման առնչությամբ այլ իրավական ակտերի ընդունման անհրաժեշտություն չի առաջացնում:</w:t>
      </w:r>
    </w:p>
    <w:p w14:paraId="6DA1BED3" w14:textId="712285F2" w:rsidR="00A56C51" w:rsidRDefault="00A56C51" w:rsidP="00F61BF3">
      <w:pPr>
        <w:rPr>
          <w:sz w:val="28"/>
          <w:szCs w:val="28"/>
          <w:lang w:val="hy-AM"/>
        </w:rPr>
      </w:pPr>
    </w:p>
    <w:p w14:paraId="54797CB0" w14:textId="53B15BCE" w:rsidR="00A56C51" w:rsidRDefault="00A56C51" w:rsidP="00F61BF3">
      <w:pPr>
        <w:rPr>
          <w:sz w:val="28"/>
          <w:szCs w:val="28"/>
          <w:lang w:val="hy-AM"/>
        </w:rPr>
      </w:pPr>
    </w:p>
    <w:p w14:paraId="561BCEF1" w14:textId="62B5BCC3" w:rsidR="00A56C51" w:rsidRPr="00A56C51" w:rsidRDefault="00A56C51" w:rsidP="00F61BF3">
      <w:pPr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</w:t>
      </w:r>
      <w:r w:rsidRPr="00A56C51">
        <w:rPr>
          <w:b/>
          <w:bCs/>
          <w:sz w:val="28"/>
          <w:szCs w:val="28"/>
          <w:lang w:val="hy-AM"/>
        </w:rPr>
        <w:t>ՀԱՄԱՅՆՔԻ ՂԵԿԱՎԱՐ՝                                         ԿԱՌԼԵՆ ՄԿՐՏՉՅԱՆ</w:t>
      </w:r>
    </w:p>
    <w:sectPr w:rsidR="00A56C51" w:rsidRPr="00A56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F3"/>
    <w:rsid w:val="005A5E83"/>
    <w:rsid w:val="007571EB"/>
    <w:rsid w:val="00942585"/>
    <w:rsid w:val="00A56C51"/>
    <w:rsid w:val="00AE053D"/>
    <w:rsid w:val="00F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3</cp:revision>
  <cp:lastPrinted>2023-11-27T07:48:00Z</cp:lastPrinted>
  <dcterms:created xsi:type="dcterms:W3CDTF">2022-06-13T07:13:00Z</dcterms:created>
  <dcterms:modified xsi:type="dcterms:W3CDTF">2023-11-27T07:52:00Z</dcterms:modified>
</cp:coreProperties>
</file>