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8839F4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0929EAF9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8839F4" w:rsidRPr="008839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ԱՅԳԵԶԱՐԴ ԳՅՈՒՂԻ ԳԼԽԱՎՈՐ ՀԱՏԱԿԱԳԾՈՒՄ /ԳՈՏԵՎՈՐՄԱՆ ՆԱԽԱԳԾՈՒՄ/ 32,1795ՀԱ ՄԱԿԵՐԵՍՈՎ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6697016A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8839F4" w:rsidRPr="00C21BBB">
        <w:rPr>
          <w:rFonts w:ascii="GHEA Grapalat" w:hAnsi="GHEA Grapalat"/>
          <w:sz w:val="24"/>
          <w:szCs w:val="24"/>
          <w:lang w:val="hy-AM"/>
        </w:rPr>
        <w:t>«</w:t>
      </w:r>
      <w:r w:rsidR="008839F4">
        <w:rPr>
          <w:rFonts w:ascii="GHEA Grapalat" w:hAnsi="GHEA Grapalat"/>
          <w:sz w:val="24"/>
          <w:szCs w:val="24"/>
          <w:lang w:val="hy-AM"/>
        </w:rPr>
        <w:t>Ա</w:t>
      </w:r>
      <w:r w:rsidR="008839F4" w:rsidRPr="008839F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839F4">
        <w:rPr>
          <w:rFonts w:ascii="GHEA Grapalat" w:hAnsi="GHEA Grapalat"/>
          <w:sz w:val="24"/>
          <w:szCs w:val="24"/>
          <w:lang w:val="hy-AM"/>
        </w:rPr>
        <w:t>Ա</w:t>
      </w:r>
      <w:r w:rsidR="008839F4" w:rsidRPr="008839F4">
        <w:rPr>
          <w:rFonts w:ascii="GHEA Grapalat" w:hAnsi="GHEA Grapalat"/>
          <w:sz w:val="24"/>
          <w:szCs w:val="24"/>
          <w:lang w:val="hy-AM"/>
        </w:rPr>
        <w:t>յգեզարդ գյուղի գլխավոր հատակագծում /գոտեվորման նախագծում/ 32,1795հա մակերեսով հողամասի նպատակային եվ գործառնական նշանակության փոփոխությունը հաստատելու մասին</w:t>
      </w:r>
      <w:r w:rsidR="008839F4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9C0A6D6" w14:textId="5E11781B" w:rsidR="00001E21" w:rsidRDefault="008839F4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8839F4">
        <w:rPr>
          <w:rFonts w:ascii="GHEA Grapalat" w:hAnsi="GHEA Grapalat"/>
          <w:b/>
          <w:sz w:val="24"/>
          <w:szCs w:val="24"/>
          <w:lang w:val="hy-AM"/>
        </w:rPr>
        <w:t>ԱՐՏԱՇԱՏ ՀԱՄԱՅՆՔԻ ԱՅԳԵԶԱՐԴ ԳՅՈՒՂԻ ԳԼԽԱՎՈՐ ՀԱՏԱԿԱԳԾՈՒՄ /ԳՈՏԵՎՈՐՄԱՆ ՆԱԽԱԳԾՈՒՄ/ 32,1795ՀԱ ՄԱԿԵՐԵՍՈՎ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32A65C7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8839F4" w:rsidRPr="00C21BBB">
        <w:rPr>
          <w:rFonts w:ascii="GHEA Grapalat" w:hAnsi="GHEA Grapalat"/>
          <w:lang w:val="hy-AM"/>
        </w:rPr>
        <w:t xml:space="preserve"> </w:t>
      </w:r>
      <w:r w:rsidR="008839F4" w:rsidRPr="00C21BBB">
        <w:rPr>
          <w:rFonts w:ascii="GHEA Grapalat" w:hAnsi="GHEA Grapalat"/>
          <w:sz w:val="24"/>
          <w:szCs w:val="24"/>
          <w:lang w:val="hy-AM"/>
        </w:rPr>
        <w:t>«</w:t>
      </w:r>
      <w:r w:rsidR="008839F4">
        <w:rPr>
          <w:rFonts w:ascii="GHEA Grapalat" w:hAnsi="GHEA Grapalat"/>
          <w:sz w:val="24"/>
          <w:szCs w:val="24"/>
          <w:lang w:val="hy-AM"/>
        </w:rPr>
        <w:t>Ա</w:t>
      </w:r>
      <w:r w:rsidR="008839F4" w:rsidRPr="008839F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839F4">
        <w:rPr>
          <w:rFonts w:ascii="GHEA Grapalat" w:hAnsi="GHEA Grapalat"/>
          <w:sz w:val="24"/>
          <w:szCs w:val="24"/>
          <w:lang w:val="hy-AM"/>
        </w:rPr>
        <w:t>Ա</w:t>
      </w:r>
      <w:r w:rsidR="008839F4" w:rsidRPr="008839F4">
        <w:rPr>
          <w:rFonts w:ascii="GHEA Grapalat" w:hAnsi="GHEA Grapalat"/>
          <w:sz w:val="24"/>
          <w:szCs w:val="24"/>
          <w:lang w:val="hy-AM"/>
        </w:rPr>
        <w:t>յգեզարդ գյուղի գլխավոր հատակագծում /գոտեվորման նախագծում/ 32,1795հա մակերեսով հողամասի նպատակային եվ գործառնական նշանակության փոփոխությունը հաստատելու մասին</w:t>
      </w:r>
      <w:r w:rsidR="008839F4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C4D21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համայնքի բյուջե կմուտքագրվի հողամասի կադաստրային արժեքի տարբերությունը, կկատարվեն ներդրումներ և կստեղծվեն աշխատատեղեր։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A498BB" w14:textId="23A4EEC7" w:rsidR="00B91EDD" w:rsidRPr="00C21BBB" w:rsidRDefault="008839F4" w:rsidP="00B91ED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8839F4">
        <w:rPr>
          <w:rFonts w:ascii="GHEA Grapalat" w:hAnsi="GHEA Grapalat"/>
          <w:b/>
          <w:sz w:val="24"/>
          <w:szCs w:val="24"/>
          <w:lang w:val="hy-AM"/>
        </w:rPr>
        <w:t>ԱՐՏԱՇԱՏ ՀԱՄԱՅՆՔԻ ԱՅԳԵԶԱՐԴ ԳՅՈՒՂԻ ԳԼԽԱՎՈՐ ՀԱՏԱԿԱԳԾՈՒՄ /ԳՈՏԵՎՈՐՄԱՆ ՆԱԽԱԳԾՈՒՄ/ 32,1795ՀԱ ՄԱԿԵՐԵՍՈՎ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187AA87A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6414BA1D" w:rsidR="00F97C5F" w:rsidRPr="00C21BBB" w:rsidRDefault="008839F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8839F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8839F4">
        <w:rPr>
          <w:rFonts w:ascii="GHEA Grapalat" w:hAnsi="GHEA Grapalat"/>
          <w:sz w:val="24"/>
          <w:szCs w:val="24"/>
          <w:lang w:val="hy-AM"/>
        </w:rPr>
        <w:t>յգեզարդ գյուղի գլխավոր հատակագծում /գոտեվորման նախագծում/ 32,1795հա մակերեսով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FC62A6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631B35FE" w:rsidR="00F97C5F" w:rsidRPr="00C21BBB" w:rsidRDefault="00192070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C0C46"/>
    <w:rsid w:val="004F460D"/>
    <w:rsid w:val="0054799A"/>
    <w:rsid w:val="005960FE"/>
    <w:rsid w:val="00683954"/>
    <w:rsid w:val="006C26D1"/>
    <w:rsid w:val="006C4D21"/>
    <w:rsid w:val="0073313C"/>
    <w:rsid w:val="007E2200"/>
    <w:rsid w:val="00835E89"/>
    <w:rsid w:val="00843208"/>
    <w:rsid w:val="008839F4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31</cp:revision>
  <cp:lastPrinted>2023-10-02T12:18:00Z</cp:lastPrinted>
  <dcterms:created xsi:type="dcterms:W3CDTF">2022-06-03T08:02:00Z</dcterms:created>
  <dcterms:modified xsi:type="dcterms:W3CDTF">2023-10-02T12:18:00Z</dcterms:modified>
</cp:coreProperties>
</file>