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2443">
      <w:pPr>
        <w:pStyle w:val="a3"/>
        <w:jc w:val="center"/>
        <w:divId w:val="1831213209"/>
      </w:pPr>
      <w:r>
        <w:rPr>
          <w:noProof/>
        </w:rPr>
        <w:drawing>
          <wp:inline distT="0" distB="0" distL="0" distR="0">
            <wp:extent cx="874643" cy="836614"/>
            <wp:effectExtent l="0" t="0" r="0" b="0"/>
            <wp:docPr id="1" name="Рисунок 1" descr="cid:001701d819cb$b6de5f3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701d819cb$b6de5f3f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16" cy="83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bookmarkStart w:id="0" w:name="_GoBack"/>
      <w:r>
        <w:rPr>
          <w:b/>
          <w:bCs/>
          <w:noProof/>
        </w:rPr>
        <w:drawing>
          <wp:inline distT="0" distB="0" distL="0" distR="0">
            <wp:extent cx="7513830" cy="5565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77" cy="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512443">
      <w:pPr>
        <w:jc w:val="center"/>
        <w:divId w:val="1831213209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3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29 ՆՈՅԵՄԲԵՐԻ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512443">
      <w:pPr>
        <w:pStyle w:val="a3"/>
        <w:divId w:val="183121320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512443">
      <w:pPr>
        <w:pStyle w:val="a3"/>
        <w:divId w:val="183121320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Հերմոն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Հարություն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</w:p>
    <w:p w:rsidR="00000000" w:rsidRDefault="00512443">
      <w:pPr>
        <w:pStyle w:val="a3"/>
        <w:divId w:val="183121320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Ալիկ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Իսրայելյան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Անահիտ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</w:p>
    <w:p w:rsidR="00000000" w:rsidRDefault="00512443">
      <w:pPr>
        <w:pStyle w:val="a3"/>
        <w:divId w:val="183121320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</w:t>
      </w:r>
      <w:r>
        <w:rPr>
          <w:rStyle w:val="a4"/>
          <w:sz w:val="27"/>
          <w:szCs w:val="27"/>
          <w:u w:val="single"/>
        </w:rPr>
        <w:t>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Բենիամինյանը</w:t>
      </w:r>
      <w:proofErr w:type="spellEnd"/>
    </w:p>
    <w:p w:rsidR="00000000" w:rsidRDefault="00512443">
      <w:pPr>
        <w:pStyle w:val="a3"/>
        <w:divId w:val="183121320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9159676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2443">
      <w:pPr>
        <w:pStyle w:val="a3"/>
        <w:divId w:val="191596764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34-</w:t>
      </w:r>
      <w:r>
        <w:t>Ն</w:t>
      </w:r>
      <w:r>
        <w:t>/</w:t>
      </w:r>
    </w:p>
    <w:p w:rsidR="00000000" w:rsidRDefault="00512443">
      <w:pPr>
        <w:pStyle w:val="a3"/>
        <w:divId w:val="118740840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ԱԹԱՐԲԵԿՅԱՆ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153 </w:t>
      </w:r>
      <w:r>
        <w:rPr>
          <w:rStyle w:val="a5"/>
          <w:b/>
          <w:bCs/>
        </w:rPr>
        <w:t>ՏԱՆ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ԲՆԱԿՉՈՒՀԻ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ՌՈԶԱ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ՀԱԽՆԱԶԱՐՅԱՆԻՆ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ԳՈՒՅՔԱՀԱ</w:t>
      </w:r>
      <w:r>
        <w:rPr>
          <w:rStyle w:val="a5"/>
          <w:b/>
          <w:bCs/>
        </w:rPr>
        <w:t>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12443">
      <w:pPr>
        <w:pStyle w:val="a3"/>
        <w:jc w:val="right"/>
        <w:divId w:val="118740840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ԱՆԱՀԻՏ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ԽԱՉԱՏՐՅԱՆ</w:t>
      </w:r>
      <w:r>
        <w:rPr>
          <w:rStyle w:val="a5"/>
          <w:b/>
          <w:bCs/>
        </w:rPr>
        <w:t>/</w:t>
      </w:r>
    </w:p>
    <w:p w:rsidR="00000000" w:rsidRDefault="00512443">
      <w:pPr>
        <w:pStyle w:val="a3"/>
        <w:jc w:val="both"/>
        <w:divId w:val="118740840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"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"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 xml:space="preserve"> </w:t>
      </w:r>
      <w:r>
        <w:t>և</w:t>
      </w:r>
      <w:r>
        <w:t xml:space="preserve"> "</w:t>
      </w:r>
      <w:proofErr w:type="spellStart"/>
      <w:r>
        <w:t>Հողի</w:t>
      </w:r>
      <w:proofErr w:type="spellEnd"/>
      <w:r>
        <w:t xml:space="preserve"> </w:t>
      </w:r>
      <w:proofErr w:type="spellStart"/>
      <w:r>
        <w:t>հարկի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"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10-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բնակչուհի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խմբի</w:t>
      </w:r>
      <w:proofErr w:type="spellEnd"/>
      <w:r>
        <w:t xml:space="preserve"> </w:t>
      </w:r>
      <w:proofErr w:type="spellStart"/>
      <w:r>
        <w:t>հաշմանդամ</w:t>
      </w:r>
      <w:proofErr w:type="spellEnd"/>
      <w:r>
        <w:t xml:space="preserve"> </w:t>
      </w:r>
      <w:proofErr w:type="spellStart"/>
      <w:r>
        <w:t>Ռոզա</w:t>
      </w:r>
      <w:proofErr w:type="spellEnd"/>
      <w:r>
        <w:t xml:space="preserve"> </w:t>
      </w:r>
      <w:proofErr w:type="spellStart"/>
      <w:r>
        <w:t>Հախնազարյանն</w:t>
      </w:r>
      <w:proofErr w:type="spellEnd"/>
      <w:r>
        <w:t xml:space="preserve"> </w:t>
      </w:r>
      <w:proofErr w:type="spellStart"/>
      <w:r>
        <w:t>ապրում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խմբի</w:t>
      </w:r>
      <w:proofErr w:type="spellEnd"/>
      <w:r>
        <w:t xml:space="preserve"> </w:t>
      </w:r>
      <w:proofErr w:type="spellStart"/>
      <w:r>
        <w:t>հաշմանդամ</w:t>
      </w:r>
      <w:proofErr w:type="spellEnd"/>
      <w:r>
        <w:t xml:space="preserve"> </w:t>
      </w:r>
      <w:proofErr w:type="spellStart"/>
      <w:r>
        <w:lastRenderedPageBreak/>
        <w:t>դստեր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ծանր</w:t>
      </w:r>
      <w:proofErr w:type="spellEnd"/>
      <w:r>
        <w:t xml:space="preserve"> </w:t>
      </w:r>
      <w:proofErr w:type="spellStart"/>
      <w:r>
        <w:t>պայմաններում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 xml:space="preserve">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է՝</w:t>
      </w:r>
    </w:p>
    <w:p w:rsidR="00000000" w:rsidRDefault="00512443">
      <w:pPr>
        <w:divId w:val="1187408403"/>
        <w:rPr>
          <w:rFonts w:ascii="GHEA Grapalat" w:eastAsia="Times New Roman" w:hAnsi="GHEA Grapalat"/>
        </w:rPr>
      </w:pPr>
    </w:p>
    <w:p w:rsidR="00000000" w:rsidRDefault="00512443">
      <w:pPr>
        <w:pStyle w:val="a3"/>
        <w:jc w:val="both"/>
        <w:divId w:val="1187408403"/>
      </w:pP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Աթարբեկյան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153 </w:t>
      </w:r>
      <w:proofErr w:type="spellStart"/>
      <w:r>
        <w:t>տան</w:t>
      </w:r>
      <w:proofErr w:type="spellEnd"/>
      <w:r>
        <w:t xml:space="preserve"> </w:t>
      </w:r>
      <w:proofErr w:type="spellStart"/>
      <w:r>
        <w:t>բնակչուհի</w:t>
      </w:r>
      <w:proofErr w:type="spellEnd"/>
      <w:r>
        <w:t xml:space="preserve"> </w:t>
      </w:r>
      <w:proofErr w:type="spellStart"/>
      <w:r>
        <w:t>Ռոզա</w:t>
      </w:r>
      <w:proofErr w:type="spellEnd"/>
      <w:r>
        <w:t xml:space="preserve"> </w:t>
      </w:r>
      <w:proofErr w:type="spellStart"/>
      <w:r>
        <w:t>Հախնազարյանին</w:t>
      </w:r>
      <w:proofErr w:type="spellEnd"/>
      <w:r>
        <w:t xml:space="preserve"> 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արտոնություն</w:t>
      </w:r>
      <w:proofErr w:type="spellEnd"/>
      <w:r>
        <w:t xml:space="preserve"> 44 892 (</w:t>
      </w:r>
      <w:proofErr w:type="spellStart"/>
      <w:r>
        <w:t>քառասունչորս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իննսուներկու</w:t>
      </w:r>
      <w:proofErr w:type="spellEnd"/>
      <w:r>
        <w:t xml:space="preserve">) </w:t>
      </w:r>
      <w:proofErr w:type="spellStart"/>
      <w:r>
        <w:t>դրամի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հողի</w:t>
      </w:r>
      <w:proofErr w:type="spellEnd"/>
      <w:r>
        <w:t xml:space="preserve"> </w:t>
      </w:r>
      <w:proofErr w:type="spellStart"/>
      <w:r>
        <w:t>հարկի</w:t>
      </w:r>
      <w:proofErr w:type="spellEnd"/>
      <w:r>
        <w:t xml:space="preserve"> </w:t>
      </w:r>
      <w:proofErr w:type="spellStart"/>
      <w:r>
        <w:t>արտոնություն</w:t>
      </w:r>
      <w:proofErr w:type="spellEnd"/>
      <w:r>
        <w:t xml:space="preserve"> 8 433 (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երեսուներեք</w:t>
      </w:r>
      <w:proofErr w:type="spellEnd"/>
      <w:r>
        <w:t xml:space="preserve">)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 xml:space="preserve">, </w:t>
      </w:r>
      <w:proofErr w:type="spellStart"/>
      <w:r>
        <w:t>ընդամենը</w:t>
      </w:r>
      <w:proofErr w:type="spellEnd"/>
      <w:r>
        <w:t xml:space="preserve"> 53 325 (</w:t>
      </w:r>
      <w:proofErr w:type="spellStart"/>
      <w:r>
        <w:t>հիսուներեք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քսանհինգ</w:t>
      </w:r>
      <w:proofErr w:type="spellEnd"/>
      <w:r>
        <w:t xml:space="preserve">) </w:t>
      </w:r>
      <w:proofErr w:type="spellStart"/>
      <w:r>
        <w:t>դրամ</w:t>
      </w:r>
      <w:proofErr w:type="spellEnd"/>
      <w:r>
        <w:t>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208113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2443">
      <w:pPr>
        <w:pStyle w:val="a3"/>
        <w:divId w:val="32081136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36-</w:t>
      </w:r>
      <w:r>
        <w:t>Ա</w:t>
      </w:r>
      <w:r>
        <w:t>/</w:t>
      </w:r>
    </w:p>
    <w:p w:rsidR="00000000" w:rsidRDefault="00512443">
      <w:pPr>
        <w:pStyle w:val="a3"/>
        <w:divId w:val="33754080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ԽԱՐԱԶՅԱՆ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26 </w:t>
      </w:r>
      <w:r>
        <w:rPr>
          <w:rStyle w:val="a5"/>
          <w:b/>
          <w:bCs/>
        </w:rPr>
        <w:t>ՇԵՆՔԻ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48 </w:t>
      </w:r>
      <w:r>
        <w:rPr>
          <w:rStyle w:val="a5"/>
          <w:b/>
          <w:bCs/>
        </w:rPr>
        <w:t>ԲՆԱԿԱՐԱՆԻ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ԱԼԵՆ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ԿԱՐԵՆԻ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ՍԱՅԱԴՅԱՆԻՆ</w:t>
      </w:r>
      <w:r>
        <w:rPr>
          <w:rStyle w:val="a5"/>
          <w:b/>
          <w:bCs/>
        </w:rPr>
        <w:t xml:space="preserve"> ,,</w:t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</w:t>
      </w:r>
      <w:r>
        <w:rPr>
          <w:rStyle w:val="a5"/>
          <w:b/>
          <w:bCs/>
        </w:rPr>
        <w:t>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5 </w:t>
      </w:r>
      <w:r>
        <w:rPr>
          <w:rStyle w:val="a5"/>
          <w:b/>
          <w:bCs/>
        </w:rPr>
        <w:t>ՄԱԿԱՊԱՐՏԵԶ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ՀՈԱԿ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ԱՆՎՃԱՐ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ՀԱՃԱԽԵԼՈՒ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512443">
      <w:pPr>
        <w:pStyle w:val="a3"/>
        <w:jc w:val="right"/>
        <w:divId w:val="33754080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ԳԱՅԱՆԵ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ԱՎԵՏԻՍՅԱՆ</w:t>
      </w:r>
      <w:r>
        <w:rPr>
          <w:rStyle w:val="a5"/>
          <w:b/>
          <w:bCs/>
        </w:rPr>
        <w:t>/</w:t>
      </w:r>
    </w:p>
    <w:p w:rsidR="00000000" w:rsidRDefault="00512443">
      <w:pPr>
        <w:pStyle w:val="a3"/>
        <w:divId w:val="337540806"/>
      </w:pP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Խարազյան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26 </w:t>
      </w:r>
      <w:proofErr w:type="spellStart"/>
      <w:r>
        <w:t>շենքի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48 </w:t>
      </w:r>
      <w:proofErr w:type="spellStart"/>
      <w:r>
        <w:t>բնակարանի</w:t>
      </w:r>
      <w:proofErr w:type="spellEnd"/>
      <w:r>
        <w:t xml:space="preserve"> </w:t>
      </w:r>
      <w:proofErr w:type="spellStart"/>
      <w:r>
        <w:t>բնակչուհի</w:t>
      </w:r>
      <w:proofErr w:type="spellEnd"/>
      <w:r>
        <w:t xml:space="preserve"> </w:t>
      </w:r>
      <w:proofErr w:type="spellStart"/>
      <w:r>
        <w:t>Գոհար</w:t>
      </w:r>
      <w:proofErr w:type="spellEnd"/>
      <w:r>
        <w:t xml:space="preserve"> </w:t>
      </w:r>
      <w:proofErr w:type="spellStart"/>
      <w:r>
        <w:t>Ասատրյանի</w:t>
      </w:r>
      <w:proofErr w:type="spellEnd"/>
      <w:r>
        <w:t xml:space="preserve"> </w:t>
      </w:r>
      <w:proofErr w:type="spellStart"/>
      <w:r>
        <w:t>միայնակ</w:t>
      </w:r>
      <w:proofErr w:type="spellEnd"/>
      <w:r>
        <w:t xml:space="preserve"> </w:t>
      </w:r>
      <w:proofErr w:type="spellStart"/>
      <w:r>
        <w:t>մայր</w:t>
      </w:r>
      <w:proofErr w:type="spellEnd"/>
      <w:r>
        <w:t xml:space="preserve"> </w:t>
      </w:r>
      <w:proofErr w:type="spellStart"/>
      <w:r>
        <w:t>լինելու</w:t>
      </w:r>
      <w:proofErr w:type="spellEnd"/>
      <w:r>
        <w:t xml:space="preserve"> </w:t>
      </w:r>
      <w:proofErr w:type="spellStart"/>
      <w:r>
        <w:t>հանգամանքը</w:t>
      </w:r>
      <w:proofErr w:type="spellEnd"/>
      <w:r>
        <w:t xml:space="preserve">, </w:t>
      </w:r>
      <w:proofErr w:type="spellStart"/>
      <w:r>
        <w:t>ընտանիքի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</w:t>
      </w:r>
      <w:r>
        <w:t>պահով</w:t>
      </w:r>
      <w:proofErr w:type="spellEnd"/>
      <w:r>
        <w:t xml:space="preserve"> </w:t>
      </w:r>
      <w:proofErr w:type="spellStart"/>
      <w:r>
        <w:t>վիճակը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ընդառաջելով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խնդրանքին</w:t>
      </w:r>
      <w:proofErr w:type="spellEnd"/>
      <w:r>
        <w:t xml:space="preserve">,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է՝</w:t>
      </w:r>
      <w:r>
        <w:rPr>
          <w:rStyle w:val="a4"/>
          <w:rFonts w:ascii="Courier New" w:hAnsi="Courier New" w:cs="Courier New"/>
          <w:u w:val="single"/>
        </w:rPr>
        <w:t>  </w:t>
      </w:r>
    </w:p>
    <w:p w:rsidR="00000000" w:rsidRDefault="00512443">
      <w:pPr>
        <w:divId w:val="337540806"/>
        <w:rPr>
          <w:rFonts w:ascii="GHEA Grapalat" w:eastAsia="Times New Roman" w:hAnsi="GHEA Grapalat"/>
        </w:rPr>
      </w:pPr>
    </w:p>
    <w:p w:rsidR="00000000" w:rsidRDefault="00512443">
      <w:pPr>
        <w:pStyle w:val="a3"/>
        <w:divId w:val="337540806"/>
      </w:pPr>
      <w:proofErr w:type="spellStart"/>
      <w:r>
        <w:t>Թույլատրել</w:t>
      </w:r>
      <w:proofErr w:type="spellEnd"/>
      <w:r>
        <w:t xml:space="preserve"> </w:t>
      </w:r>
      <w:proofErr w:type="spellStart"/>
      <w:r>
        <w:t>Ալեն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Կարենի</w:t>
      </w:r>
      <w:proofErr w:type="spellEnd"/>
      <w:r>
        <w:t xml:space="preserve"> </w:t>
      </w:r>
      <w:proofErr w:type="spellStart"/>
      <w:r>
        <w:t>Սայադյանին</w:t>
      </w:r>
      <w:proofErr w:type="spellEnd"/>
      <w:r>
        <w:t xml:space="preserve"> /</w:t>
      </w:r>
      <w:proofErr w:type="spellStart"/>
      <w:r>
        <w:t>ծնված</w:t>
      </w:r>
      <w:proofErr w:type="spellEnd"/>
      <w:r>
        <w:t>՝</w:t>
      </w:r>
      <w:r>
        <w:t xml:space="preserve"> 06.06.2015 </w:t>
      </w:r>
      <w:proofErr w:type="spellStart"/>
      <w:r>
        <w:t>թվականին</w:t>
      </w:r>
      <w:proofErr w:type="spellEnd"/>
      <w:r>
        <w:t xml:space="preserve">/ </w:t>
      </w:r>
      <w:proofErr w:type="spellStart"/>
      <w:r>
        <w:t>անվճար</w:t>
      </w:r>
      <w:proofErr w:type="spellEnd"/>
      <w:r>
        <w:t xml:space="preserve"> </w:t>
      </w:r>
      <w:proofErr w:type="spellStart"/>
      <w:r>
        <w:t>հաճախելու</w:t>
      </w:r>
      <w:proofErr w:type="spellEnd"/>
      <w:r>
        <w:t xml:space="preserve"> ,,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5 </w:t>
      </w:r>
      <w:proofErr w:type="spellStart"/>
      <w:r>
        <w:t>մանկապարտեզ</w:t>
      </w:r>
      <w:proofErr w:type="spellEnd"/>
      <w:r>
        <w:t>,,</w:t>
      </w:r>
      <w:r>
        <w:t>ՀՈԱԿ՝</w:t>
      </w:r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դպրոց</w:t>
      </w:r>
      <w:proofErr w:type="spellEnd"/>
      <w:r>
        <w:t xml:space="preserve"> </w:t>
      </w:r>
      <w:proofErr w:type="spellStart"/>
      <w:r>
        <w:t>հաճախելը</w:t>
      </w:r>
      <w:proofErr w:type="spellEnd"/>
      <w:r>
        <w:t xml:space="preserve">, </w:t>
      </w:r>
      <w:proofErr w:type="spellStart"/>
      <w:r>
        <w:t>սկսած</w:t>
      </w:r>
      <w:proofErr w:type="spellEnd"/>
      <w:r>
        <w:t xml:space="preserve"> </w:t>
      </w:r>
      <w:r>
        <w:t>ս</w:t>
      </w:r>
      <w:r>
        <w:t>/</w:t>
      </w:r>
      <w:r>
        <w:t>թ</w:t>
      </w:r>
      <w:r>
        <w:t xml:space="preserve"> </w:t>
      </w:r>
      <w:proofErr w:type="spellStart"/>
      <w:r>
        <w:t>դեկտեմբեր</w:t>
      </w:r>
      <w:proofErr w:type="spellEnd"/>
      <w:r>
        <w:t xml:space="preserve"> </w:t>
      </w:r>
      <w:proofErr w:type="spellStart"/>
      <w:r>
        <w:t>ամսից</w:t>
      </w:r>
      <w:proofErr w:type="spellEnd"/>
      <w:r>
        <w:t>:</w:t>
      </w: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9201379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12443">
      <w:pPr>
        <w:pStyle w:val="a3"/>
        <w:divId w:val="92013793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37-</w:t>
      </w:r>
      <w:r>
        <w:t>Ա</w:t>
      </w:r>
      <w:r>
        <w:t>/</w:t>
      </w:r>
    </w:p>
    <w:p w:rsidR="00000000" w:rsidRDefault="00512443">
      <w:pPr>
        <w:pStyle w:val="a3"/>
        <w:divId w:val="1831213209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83121320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83121320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1244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ԱՇԻԿՅԱՆ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51244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512443">
      <w:pPr>
        <w:pStyle w:val="a3"/>
        <w:divId w:val="759982363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512443">
      <w:pPr>
        <w:pStyle w:val="a3"/>
        <w:divId w:val="1831213209"/>
      </w:pPr>
      <w:r>
        <w:rPr>
          <w:rFonts w:ascii="Courier New" w:hAnsi="Courier New" w:cs="Courier New"/>
        </w:rPr>
        <w:t> </w:t>
      </w:r>
    </w:p>
    <w:p w:rsidR="00000000" w:rsidRDefault="00512443">
      <w:pPr>
        <w:pStyle w:val="a3"/>
        <w:divId w:val="1831213209"/>
      </w:pPr>
      <w:r>
        <w:rPr>
          <w:rFonts w:ascii="Courier New" w:hAnsi="Courier New" w:cs="Courier New"/>
        </w:rPr>
        <w:t> </w:t>
      </w:r>
    </w:p>
    <w:p w:rsidR="00512443" w:rsidRDefault="00512443">
      <w:pPr>
        <w:pStyle w:val="a3"/>
        <w:divId w:val="1755391488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1244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1"/>
    <w:rsid w:val="00512443"/>
    <w:rsid w:val="005E4414"/>
    <w:rsid w:val="00A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2022-02-04T13:35:00Z</dcterms:created>
  <dcterms:modified xsi:type="dcterms:W3CDTF">2022-02-04T13:35:00Z</dcterms:modified>
</cp:coreProperties>
</file>