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0B908" w14:textId="77777777" w:rsidR="00C160B2" w:rsidRPr="00E72FAB" w:rsidRDefault="000A27EA" w:rsidP="00C160B2">
      <w:pPr>
        <w:spacing w:after="0" w:line="24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E72FAB">
        <w:rPr>
          <w:rFonts w:ascii="GHEA Grapalat" w:hAnsi="GHEA Grapalat"/>
          <w:bCs/>
          <w:sz w:val="24"/>
          <w:szCs w:val="24"/>
          <w:lang w:val="hy-AM"/>
        </w:rPr>
        <w:t>Հավելված</w:t>
      </w:r>
      <w:r w:rsidR="00C160B2" w:rsidRPr="00E72FAB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07911E5F" w14:textId="6546D5C3" w:rsidR="002818C2" w:rsidRPr="00E72FAB" w:rsidRDefault="002818C2" w:rsidP="00C160B2">
      <w:pPr>
        <w:spacing w:after="0" w:line="24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E72FAB">
        <w:rPr>
          <w:rFonts w:ascii="GHEA Grapalat" w:hAnsi="GHEA Grapalat"/>
          <w:bCs/>
          <w:sz w:val="24"/>
          <w:szCs w:val="24"/>
          <w:lang w:val="hy-AM"/>
        </w:rPr>
        <w:t>---------------</w:t>
      </w:r>
    </w:p>
    <w:p w14:paraId="4F648027" w14:textId="745E1BD8" w:rsidR="00C160B2" w:rsidRPr="00E72FAB" w:rsidRDefault="00C160B2" w:rsidP="002818C2">
      <w:pPr>
        <w:spacing w:after="0" w:line="24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E72FAB">
        <w:rPr>
          <w:rFonts w:ascii="GHEA Grapalat" w:hAnsi="GHEA Grapalat"/>
          <w:bCs/>
          <w:sz w:val="24"/>
          <w:szCs w:val="24"/>
          <w:lang w:val="hy-AM"/>
        </w:rPr>
        <w:t>Թիվ ----------որոշումից</w:t>
      </w:r>
    </w:p>
    <w:p w14:paraId="42CFC8A2" w14:textId="77777777" w:rsidR="00C160B2" w:rsidRPr="00E72FAB" w:rsidRDefault="00C160B2" w:rsidP="009F43C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D2AAC21" w14:textId="7D48AD2E" w:rsidR="009F43CE" w:rsidRPr="00E72FAB" w:rsidRDefault="009F43CE" w:rsidP="009F43C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72FAB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3CFC9C38" w14:textId="77777777" w:rsidR="009F43CE" w:rsidRPr="00E72FAB" w:rsidRDefault="009F43CE" w:rsidP="009F43CE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2DD8380" w14:textId="66D19FF4" w:rsidR="009F43CE" w:rsidRPr="0054568C" w:rsidRDefault="0054568C" w:rsidP="009F43CE">
      <w:pPr>
        <w:jc w:val="center"/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</w:pPr>
      <w:r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«</w:t>
      </w:r>
      <w:r w:rsidR="009F43CE" w:rsidRPr="00E72FAB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>ՀԱՅԱՍՏԱՆԻ ՀԱՆՐԱՊԵՏՈՒԹՅԱՆ ԱՐԱ</w:t>
      </w:r>
      <w:r w:rsidR="00A407CD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>ՐԱՏԻ ՄԱՐԶԻ ԱՐՏԱՇԱՏ ՀԱՄԱՅՆՔԻ 202</w:t>
      </w:r>
      <w:r w:rsidR="00A407CD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</w:rPr>
        <w:t>4</w:t>
      </w:r>
      <w:r w:rsidR="009F43CE" w:rsidRPr="00E72FAB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 xml:space="preserve"> ԹՎԱԿԱՆԻ ՏԱՐԵԿԱՆ ԱՇԽԱՏԱՆՔԱՅԻՆ ՊԼԱՆԸ</w:t>
      </w:r>
      <w:r w:rsidRPr="0054568C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 xml:space="preserve"> ՀԱՍՏԱՏԵԼՈՒ ՄԱՍԻՆ</w:t>
      </w:r>
      <w:r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»</w:t>
      </w:r>
      <w:r w:rsidRPr="0054568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4568C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>ԱՐՏԱՇԱՏ ՀԱՄԱՅՆՔԻ ԱՎԱԳԱՆՈՒ ՈՐՈՇՄԱՆ ՆԱԽԱԳԾԻ ԸՆԴՈՒՆՄԱՆ ԱՆՀՐԱԺԵՇՏՈՒԹՅԱՆ ՎԵՐԱԲԵՐՅԱԼ</w:t>
      </w:r>
    </w:p>
    <w:p w14:paraId="4BB6AC8C" w14:textId="3D433C71" w:rsidR="009F43CE" w:rsidRPr="00E72FAB" w:rsidRDefault="00BF54DB" w:rsidP="00E72FAB">
      <w:pPr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</w:pPr>
      <w:r w:rsidRPr="0054568C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ՀՀ</w:t>
      </w:r>
      <w:r w:rsidRPr="00E72FAB">
        <w:rPr>
          <w:rFonts w:ascii="GHEA Grapalat" w:eastAsia="Times New Roman" w:hAnsi="GHEA Grapalat" w:cstheme="majorBidi"/>
          <w:b/>
          <w:bCs/>
          <w:color w:val="333333"/>
          <w:sz w:val="24"/>
          <w:szCs w:val="24"/>
          <w:lang w:val="hy-AM"/>
        </w:rPr>
        <w:t xml:space="preserve"> </w:t>
      </w:r>
      <w:r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Արարատի մարզի Արտաշատ բազմ</w:t>
      </w:r>
      <w:r w:rsidR="00A407CD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աբնակավայր համայնքի 202</w:t>
      </w:r>
      <w:r w:rsidR="00A407CD" w:rsidRPr="00A407CD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4</w:t>
      </w:r>
      <w:bookmarkStart w:id="0" w:name="_GoBack"/>
      <w:bookmarkEnd w:id="0"/>
      <w:r w:rsidR="00952B7F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թ-ի </w:t>
      </w:r>
      <w:r w:rsidR="00952B7F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«</w:t>
      </w:r>
      <w:r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 </w:t>
      </w:r>
      <w:r w:rsidR="00952B7F" w:rsidRPr="00952B7F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Համայնքի </w:t>
      </w:r>
      <w:r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տարեկան աշխատանքային պլան</w:t>
      </w:r>
      <w:r w:rsidR="00952B7F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»</w:t>
      </w:r>
      <w:r w:rsidR="00952B7F" w:rsidRPr="00952B7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-</w:t>
      </w:r>
      <w:r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>ը</w:t>
      </w:r>
      <w:r w:rsidR="00843E13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 /այսուհետ ՏԱՊ /</w:t>
      </w:r>
      <w:r w:rsidR="003D538F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 </w:t>
      </w:r>
      <w:r w:rsidR="00E72FAB" w:rsidRPr="00E72FAB">
        <w:rPr>
          <w:rFonts w:ascii="GHEA Grapalat" w:eastAsia="Times New Roman" w:hAnsi="GHEA Grapalat" w:cstheme="majorBidi"/>
          <w:bCs/>
          <w:color w:val="333333"/>
          <w:sz w:val="24"/>
          <w:szCs w:val="24"/>
          <w:lang w:val="hy-AM"/>
        </w:rPr>
        <w:t xml:space="preserve">մշակվել է՝ </w:t>
      </w:r>
      <w:r w:rsidR="00E72FAB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</w:t>
      </w:r>
      <w:r w:rsidR="009F43CE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եկավարվելով «Տեղական ինքնակառավարման մասին» օրենքի 18-րդ հոդվածի 1-ին մասի 4.1 կետ</w:t>
      </w:r>
      <w:r w:rsidR="00535A4F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ով</w:t>
      </w:r>
      <w:r w:rsidR="009F43CE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և 35-րդ հոդվածի </w:t>
      </w:r>
      <w:r w:rsidR="002F2B15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1-ին</w:t>
      </w:r>
      <w:r w:rsidR="009F43CE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մասի 3.1 կետ</w:t>
      </w:r>
      <w:r w:rsidR="002F2B15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ով</w:t>
      </w:r>
      <w:r w:rsidR="009F43CE" w:rsidRPr="00E72FA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և 82.1 հոդվածի պահանջներով՝ </w:t>
      </w:r>
    </w:p>
    <w:p w14:paraId="3A065FE9" w14:textId="77777777" w:rsidR="009F43CE" w:rsidRPr="0054568C" w:rsidRDefault="009F43CE" w:rsidP="009F43CE">
      <w:pPr>
        <w:pStyle w:val="a3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1. Համայնքի տարեկան աշխատանքային պլանը համայնքի ծրագրային այն փաստաթուղթն է,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միջոցառումները:</w:t>
      </w:r>
    </w:p>
    <w:p w14:paraId="219A3A73" w14:textId="77777777" w:rsidR="009F43CE" w:rsidRPr="00E72FAB" w:rsidRDefault="009F43CE" w:rsidP="009F43CE">
      <w:pPr>
        <w:pStyle w:val="a3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2. Համայնքի տարեկան աշխատանքային պլանը մշակվում և հաստատվում է համայնքի ավագանու կողմից հաստատված հնգամյա զարգացման ծրագրի հիման վրա` տվյալ տարվա ընթացքում համայնքի տնտեսական, սոցիալական, մշակութային, բնապահպանական և այլ ծրագրերի ու միջոցառումների պլանավորման, իրականացման և վերահսկման գործընթացներն առավել նպատակային և արդյունքահենք կազմակերպելու համար:</w:t>
      </w:r>
    </w:p>
    <w:p w14:paraId="34C10839" w14:textId="77777777" w:rsidR="009F43CE" w:rsidRPr="00E72FAB" w:rsidRDefault="009F43CE" w:rsidP="009F43CE">
      <w:pPr>
        <w:pStyle w:val="a3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3. Համայնքի տարեկան աշխատանքային պլանում ընդգրկվում են համայնքում իրականացվող համայնքի բյուջեից և այլ աղբյուրներից ֆինանսավորվող, ինչպես նաև ֆինանսավորում չպահանջող բոլոր ծրագրերը, այդ թվում` համայնքի ենթակառուցվածքների պահպանման, շահագործման և զարգացման, համայնքային ծառայությունների մատուցման, հիմնական միջոցների կառավարման, մարդկային ռեսուրսների կառավարման, ինչպես նաև միջազգային կազմակերպությունների ներդրումային, քաղաքացիական հասարակության և մասնավոր հատվածի աջակցությամբ և այլ ծրագրեր:</w:t>
      </w:r>
    </w:p>
    <w:p w14:paraId="6C654041" w14:textId="77777777" w:rsidR="009F43CE" w:rsidRPr="00E72FAB" w:rsidRDefault="009F43CE" w:rsidP="009F43CE">
      <w:pPr>
        <w:pStyle w:val="a3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lastRenderedPageBreak/>
        <w:t>4. Համայնքի տարեկան աշխատանքային պլանը կազմելու նպատակով սույն օրենքի 9-րդ հոդվածի 4-րդ մասով նախատեսված` Հայաստանի Հանրապետության կառավարության լիազոր մարմինը մշակում և տեղական ինքնակառավարման մարմիններին է տրամադրում համայնքի տարեկան աշխատանքային պլանի մշակման մեթոդաբանությունը:</w:t>
      </w:r>
    </w:p>
    <w:p w14:paraId="035EFDBF" w14:textId="77777777" w:rsidR="009F43CE" w:rsidRPr="00E72FAB" w:rsidRDefault="009F43CE" w:rsidP="009F43CE">
      <w:pPr>
        <w:pStyle w:val="a3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5. Համայնքի տարեկան աշխատանքային պլանի մշակման մեթոդաբանությունը սահմանում է տարեկան աշխատանքային պլանի կազմման իրավական հիմքերն ու կառուցակարգերը, մասնակցության մեխանիզմները, մշտադիտարկման և գնահատման համակարգերը (այդ թվում` ցուցանիշներն ու դրանց բնութագրիչները, տեսակները), հաշվետվողականությունը և այլն:</w:t>
      </w:r>
    </w:p>
    <w:p w14:paraId="6E392CE0" w14:textId="77777777" w:rsidR="009F43CE" w:rsidRPr="00E72FAB" w:rsidRDefault="009F43CE" w:rsidP="009F43CE">
      <w:pPr>
        <w:pStyle w:val="a3"/>
        <w:rPr>
          <w:rFonts w:ascii="GHEA Grapalat" w:hAnsi="GHEA Grapalat"/>
          <w:lang w:val="hy-AM"/>
        </w:rPr>
      </w:pPr>
      <w:r w:rsidRPr="00E72FAB">
        <w:rPr>
          <w:rFonts w:ascii="GHEA Grapalat" w:hAnsi="GHEA Grapalat"/>
          <w:lang w:val="hy-AM"/>
        </w:rPr>
        <w:t>6. 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հաշվետվությունը, որը ենթակա է հրապարակման` օրենքով սահմանված կարգով:</w:t>
      </w:r>
    </w:p>
    <w:p w14:paraId="227B78D3" w14:textId="77777777" w:rsidR="009F43CE" w:rsidRPr="00E72FAB" w:rsidRDefault="009F43CE" w:rsidP="009F43C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14:paraId="570A9303" w14:textId="75D6FC68" w:rsidR="009F43CE" w:rsidRPr="00E72FAB" w:rsidRDefault="009F43CE" w:rsidP="009F43CE">
      <w:pPr>
        <w:rPr>
          <w:rFonts w:ascii="GHEA Grapalat" w:hAnsi="GHEA Grapalat"/>
          <w:sz w:val="24"/>
          <w:szCs w:val="24"/>
          <w:lang w:val="hy-AM"/>
        </w:rPr>
      </w:pPr>
      <w:r w:rsidRPr="00E72FAB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</w:p>
    <w:sectPr w:rsidR="009F43CE" w:rsidRPr="00E72FAB" w:rsidSect="00C361FA"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E2FB8" w14:textId="77777777" w:rsidR="0076651D" w:rsidRDefault="0076651D" w:rsidP="0020441D">
      <w:pPr>
        <w:spacing w:after="0" w:line="240" w:lineRule="auto"/>
      </w:pPr>
      <w:r>
        <w:separator/>
      </w:r>
    </w:p>
  </w:endnote>
  <w:endnote w:type="continuationSeparator" w:id="0">
    <w:p w14:paraId="5CBA23F9" w14:textId="77777777" w:rsidR="0076651D" w:rsidRDefault="0076651D" w:rsidP="0020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ADB29" w14:textId="77777777" w:rsidR="0076651D" w:rsidRDefault="0076651D" w:rsidP="0020441D">
      <w:pPr>
        <w:spacing w:after="0" w:line="240" w:lineRule="auto"/>
      </w:pPr>
      <w:r>
        <w:separator/>
      </w:r>
    </w:p>
  </w:footnote>
  <w:footnote w:type="continuationSeparator" w:id="0">
    <w:p w14:paraId="5008D8B5" w14:textId="77777777" w:rsidR="0076651D" w:rsidRDefault="0076651D" w:rsidP="0020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12A"/>
    <w:multiLevelType w:val="hybridMultilevel"/>
    <w:tmpl w:val="5C5808E0"/>
    <w:lvl w:ilvl="0" w:tplc="6896B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C"/>
    <w:rsid w:val="000A27EA"/>
    <w:rsid w:val="000A2C7D"/>
    <w:rsid w:val="0013730C"/>
    <w:rsid w:val="001A5275"/>
    <w:rsid w:val="0020441D"/>
    <w:rsid w:val="002818C2"/>
    <w:rsid w:val="002F2B15"/>
    <w:rsid w:val="0038536F"/>
    <w:rsid w:val="003C3252"/>
    <w:rsid w:val="003D538F"/>
    <w:rsid w:val="003E3D03"/>
    <w:rsid w:val="00516957"/>
    <w:rsid w:val="00535A4F"/>
    <w:rsid w:val="0054568C"/>
    <w:rsid w:val="006529A6"/>
    <w:rsid w:val="00673CEF"/>
    <w:rsid w:val="006F5380"/>
    <w:rsid w:val="00711A2C"/>
    <w:rsid w:val="0076651D"/>
    <w:rsid w:val="00797C50"/>
    <w:rsid w:val="00843E13"/>
    <w:rsid w:val="00952B7F"/>
    <w:rsid w:val="009F43CE"/>
    <w:rsid w:val="00A407CD"/>
    <w:rsid w:val="00B24EB0"/>
    <w:rsid w:val="00B711C9"/>
    <w:rsid w:val="00BC79BA"/>
    <w:rsid w:val="00BF54DB"/>
    <w:rsid w:val="00C160B2"/>
    <w:rsid w:val="00C361FA"/>
    <w:rsid w:val="00D41CE2"/>
    <w:rsid w:val="00D86A03"/>
    <w:rsid w:val="00E37099"/>
    <w:rsid w:val="00E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8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41D"/>
  </w:style>
  <w:style w:type="paragraph" w:styleId="a7">
    <w:name w:val="footer"/>
    <w:basedOn w:val="a"/>
    <w:link w:val="a8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41D"/>
  </w:style>
  <w:style w:type="paragraph" w:styleId="a9">
    <w:name w:val="Balloon Text"/>
    <w:basedOn w:val="a"/>
    <w:link w:val="aa"/>
    <w:uiPriority w:val="99"/>
    <w:semiHidden/>
    <w:unhideWhenUsed/>
    <w:rsid w:val="0071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41D"/>
  </w:style>
  <w:style w:type="paragraph" w:styleId="a7">
    <w:name w:val="footer"/>
    <w:basedOn w:val="a"/>
    <w:link w:val="a8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41D"/>
  </w:style>
  <w:style w:type="paragraph" w:styleId="a9">
    <w:name w:val="Balloon Text"/>
    <w:basedOn w:val="a"/>
    <w:link w:val="aa"/>
    <w:uiPriority w:val="99"/>
    <w:semiHidden/>
    <w:unhideWhenUsed/>
    <w:rsid w:val="0071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29</cp:revision>
  <cp:lastPrinted>2022-12-20T06:10:00Z</cp:lastPrinted>
  <dcterms:created xsi:type="dcterms:W3CDTF">2022-05-25T08:56:00Z</dcterms:created>
  <dcterms:modified xsi:type="dcterms:W3CDTF">2023-12-13T07:34:00Z</dcterms:modified>
</cp:coreProperties>
</file>