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2A28" w:rsidRDefault="00822A28">
      <w:pPr>
        <w:spacing w:after="0" w:line="276" w:lineRule="auto"/>
        <w:rPr>
          <w:rFonts w:ascii="Sylfaen" w:hAnsi="Sylfaen" w:cs="Sylfaen"/>
          <w:b/>
          <w:i/>
          <w:w w:val="90"/>
          <w:lang w:val="en-US"/>
        </w:rPr>
      </w:pPr>
      <w:bookmarkStart w:id="0" w:name="_GoBack"/>
      <w:bookmarkEnd w:id="0"/>
    </w:p>
    <w:p w:rsidR="00822A28" w:rsidRDefault="00822A28">
      <w:pPr>
        <w:spacing w:line="360" w:lineRule="auto"/>
        <w:jc w:val="right"/>
        <w:rPr>
          <w:rFonts w:ascii="Sylfaen" w:hAnsi="Sylfaen"/>
          <w:b/>
          <w:lang w:val="en-US"/>
        </w:rPr>
      </w:pPr>
    </w:p>
    <w:p w:rsidR="00822A28" w:rsidRDefault="00822A28">
      <w:pPr>
        <w:spacing w:line="360" w:lineRule="auto"/>
        <w:jc w:val="right"/>
        <w:rPr>
          <w:rFonts w:ascii="Sylfaen" w:hAnsi="Sylfaen"/>
          <w:b/>
          <w:lang w:val="en-US"/>
        </w:rPr>
      </w:pPr>
    </w:p>
    <w:p w:rsidR="00822A28" w:rsidRDefault="00822A28">
      <w:pPr>
        <w:spacing w:line="360" w:lineRule="auto"/>
        <w:jc w:val="right"/>
        <w:rPr>
          <w:rFonts w:ascii="Sylfaen" w:hAnsi="Sylfaen"/>
          <w:b/>
          <w:lang w:val="en-US"/>
        </w:rPr>
      </w:pPr>
    </w:p>
    <w:p w:rsidR="00822A28" w:rsidRDefault="00822A28">
      <w:pPr>
        <w:spacing w:line="360" w:lineRule="auto"/>
        <w:jc w:val="right"/>
        <w:rPr>
          <w:rFonts w:ascii="Sylfaen" w:hAnsi="Sylfaen"/>
          <w:b/>
          <w:lang w:val="en-US"/>
        </w:rPr>
      </w:pPr>
    </w:p>
    <w:p w:rsidR="00822A28" w:rsidRDefault="00822A28">
      <w:pPr>
        <w:spacing w:line="360" w:lineRule="auto"/>
        <w:jc w:val="right"/>
        <w:rPr>
          <w:rFonts w:ascii="Sylfaen" w:hAnsi="Sylfaen"/>
          <w:b/>
          <w:lang w:val="en-US"/>
        </w:rPr>
      </w:pPr>
    </w:p>
    <w:p w:rsidR="00822A28" w:rsidRDefault="00822A28">
      <w:pPr>
        <w:spacing w:line="360" w:lineRule="auto"/>
        <w:jc w:val="right"/>
        <w:rPr>
          <w:rFonts w:ascii="Sylfaen" w:hAnsi="Sylfaen"/>
          <w:b/>
          <w:lang w:val="en-US"/>
        </w:rPr>
      </w:pPr>
    </w:p>
    <w:p w:rsidR="00822A28" w:rsidRDefault="00822A28">
      <w:pPr>
        <w:spacing w:line="360" w:lineRule="auto"/>
        <w:jc w:val="right"/>
        <w:rPr>
          <w:rFonts w:ascii="Sylfaen" w:hAnsi="Sylfaen"/>
          <w:b/>
          <w:lang w:val="en-US"/>
        </w:rPr>
      </w:pPr>
    </w:p>
    <w:p w:rsidR="00822A28" w:rsidRDefault="00822A28">
      <w:pPr>
        <w:spacing w:line="360" w:lineRule="auto"/>
        <w:jc w:val="right"/>
        <w:rPr>
          <w:rFonts w:ascii="Sylfaen" w:hAnsi="Sylfaen"/>
          <w:b/>
          <w:lang w:val="en-US"/>
        </w:rPr>
      </w:pPr>
    </w:p>
    <w:p w:rsidR="00822A28" w:rsidRDefault="00CB41BC">
      <w:pPr>
        <w:spacing w:line="360" w:lineRule="auto"/>
        <w:jc w:val="center"/>
        <w:rPr>
          <w:rFonts w:ascii="Sylfaen" w:hAnsi="Sylfaen" w:cs="Sylfaen"/>
          <w:b/>
          <w:lang w:val="en-US"/>
        </w:rPr>
      </w:pPr>
      <w:r>
        <w:rPr>
          <w:rFonts w:ascii="Sylfaen" w:hAnsi="Sylfaen" w:cs="Sylfaen"/>
          <w:b/>
        </w:rPr>
        <w:t>ՀԱՇՎԵՏՎՈՒԹՅՈՒՆ</w:t>
      </w:r>
    </w:p>
    <w:p w:rsidR="00822A28" w:rsidRDefault="00CB41BC">
      <w:pPr>
        <w:spacing w:line="360" w:lineRule="auto"/>
        <w:jc w:val="center"/>
        <w:rPr>
          <w:rFonts w:ascii="Sylfaen" w:hAnsi="Sylfaen"/>
          <w:lang w:val="hy-AM"/>
        </w:rPr>
      </w:pPr>
      <w:r>
        <w:rPr>
          <w:lang w:val="en-US"/>
        </w:rPr>
        <w:t xml:space="preserve"> &lt;</w:t>
      </w:r>
      <w:r>
        <w:rPr>
          <w:rFonts w:ascii="Sylfaen" w:hAnsi="Sylfaen"/>
          <w:lang w:val="en-US"/>
        </w:rPr>
        <w:t>ԱՐՏԱՇԱՏ ՀԱՄԱՅՆՔԻ ԱՐԵՎՇԱՏ ԳՅՈՒԶԻ ՄԱՆԿԱՊԱՐՏԵԶ</w:t>
      </w:r>
      <w:r>
        <w:rPr>
          <w:lang w:val="en-US"/>
        </w:rPr>
        <w:t xml:space="preserve">&gt; </w:t>
      </w:r>
      <w:r>
        <w:rPr>
          <w:rFonts w:ascii="Sylfaen" w:hAnsi="Sylfaen" w:cs="Sylfaen"/>
        </w:rPr>
        <w:t>ՀՈԱԿ</w:t>
      </w:r>
      <w:r>
        <w:rPr>
          <w:lang w:val="en-US"/>
        </w:rPr>
        <w:t xml:space="preserve"> 202</w:t>
      </w:r>
      <w:r>
        <w:rPr>
          <w:lang w:val="hy-AM"/>
        </w:rPr>
        <w:t>4</w:t>
      </w:r>
      <w:r>
        <w:rPr>
          <w:lang w:val="en-US"/>
        </w:rPr>
        <w:t>-202</w:t>
      </w:r>
      <w:r>
        <w:rPr>
          <w:lang w:val="hy-AM"/>
        </w:rPr>
        <w:t>5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ՈՒՍՈՒՄՆԱԿԱՆ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ՏԱՐՎԱ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ԳՈՐԾՈՒՆԵՈՒԹՅԱՆ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ՆԵՐՔԻՆ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ԳՆԱՀԱՏՄԱՆ</w:t>
      </w:r>
      <w:r w:rsidR="00D86327">
        <w:rPr>
          <w:rFonts w:ascii="Sylfaen" w:hAnsi="Sylfae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763270</wp:posOffset>
                </wp:positionV>
                <wp:extent cx="7137400" cy="836930"/>
                <wp:effectExtent l="0" t="0" r="0" b="0"/>
                <wp:wrapNone/>
                <wp:docPr id="2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0" cy="836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41BC" w:rsidRDefault="00CB41BC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" o:spid="_x0000_s1026" style="position:absolute;left:0;text-align:left;margin-left:0;margin-top:60.1pt;width:562pt;height:65.9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YQCsAIAAKoFAAAOAAAAZHJzL2Uyb0RvYy54bWysVNuOmzAQfa/Uf7D8zgIJIQEtWe2GUFXa&#10;tqtu+wEOmGDV2NR2QrZV/71jk/u+VG15sOzxeGbOnMPc3u1ajrZUaSZFhsObACMqSlkxsc7w1y+F&#10;N8NIGyIqwqWgGX6hGt/N37657buUjmQjeUUVgiBCp32X4caYLvV9XTa0JfpGdlTAZS1VSwwc1dqv&#10;FOkhesv9URDEfi9V1SlZUq3Bmg+XeO7i1zUtzae61tQgnmGozbhVuXVlV39+S9K1Il3Dyn0Z5C+q&#10;aAkTkPQYKieGoI1ir0K1rFRSy9rclLL1ZV2zkjoMgCYMrtA8N6SjDgs0R3fHNun/F7b8uH1SiFUZ&#10;HmEkSAsUfYamEbHmFIXJxDao73QKfs/dk7IQdfcoy28aCblowI/eKyX7hpIKygqtv3/xwB40PEWr&#10;/oOsID7ZGOl6tatVawNCF9DOUfJypITuDCrBOA3H0ygA5kq4m43jZOw480l6eN0pbd5R2SK7ybCC&#10;6l10sn3UxlZD0oOLTSZkwTh3tHNxYQDHwQK54am9s1U4Fn8mQbKcLWeRF43ipRcFee7dF4vIi4tw&#10;OsnH+WKRh79s3jBKG1ZVVNg0B0WF0Z8xttf2oIWjprTkrLLhbElarVcLrtCWgKIL97mew83Jzb8s&#10;wzUBsFxBCkdR8DBKvCKeTb2oiCZeMg1mXhAmD0kcREmUF5eQHpmg/w4J9RmOx5PAsXRW9BW2wH2v&#10;sZG0ZQZmBmctKOLoRFIrwaWoHLWGMD7sz1phyz+1Aug+EO0EazU6aN3sVjuIYoW7ktULSFdJUBaI&#10;EAYdbBqpfmDUw9DIsP6+IYpixN8LkL+dMG4TjqZWtOpgXZ1biSghRIYNRsN2YYaJtOkUWzeQIXS9&#10;EfIefpWaORWfqtn/YDAQHJj98LIT5/zsvE4jdv4bAAD//wMAUEsDBBQABgAIAAAAIQDT4hIU3QAA&#10;AAkBAAAPAAAAZHJzL2Rvd25yZXYueG1sTI87T8QwEIR7JP6DtUh0nB3zEApxTugkimt4HBSUTrw4&#10;AXsdxc4l+ff4Kih3ZjT7TbVdvGNHHGMfSEGxEcCQ2mB6sgo+3p+u7oHFpMloFwgVrBhhW5+fVbo0&#10;YaY3PB6SZbmEYqkVdCkNJeex7dDruAkDUva+wuh1yudouRn1nMu941KIO+51T/lDpwfcddj+HCav&#10;wO7nl+n6c23WYv8qnu33zrm4KnV5sTw+AEu4pL8wnPAzOtSZqQkTmcicgjwkZVUKCexkF/ImS40C&#10;eSsF8Lri/xfUvwAAAP//AwBQSwECLQAUAAYACAAAACEAtoM4kv4AAADhAQAAEwAAAAAAAAAAAAAA&#10;AAAAAAAAW0NvbnRlbnRfVHlwZXNdLnhtbFBLAQItABQABgAIAAAAIQA4/SH/1gAAAJQBAAALAAAA&#10;AAAAAAAAAAAAAC8BAABfcmVscy8ucmVsc1BLAQItABQABgAIAAAAIQBZyYQCsAIAAKoFAAAOAAAA&#10;AAAAAAAAAAAAAC4CAABkcnMvZTJvRG9jLnhtbFBLAQItABQABgAIAAAAIQDT4hIU3QAAAAkBAAAP&#10;AAAAAAAAAAAAAAAAAAoFAABkcnMvZG93bnJldi54bWxQSwUGAAAAAAQABADzAAAAFAYAAAAA&#10;" filled="f" stroked="f" strokeweight=".5pt">
                <v:textbox inset="0,1pt,0,1pt">
                  <w:txbxContent>
                    <w:p w:rsidR="00CB41BC" w:rsidRDefault="00CB41BC">
                      <w:pPr>
                        <w:jc w:val="center"/>
                        <w:rPr>
                          <w:rFonts w:ascii="Sylfaen" w:hAnsi="Sylfaen"/>
                          <w:b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22A28" w:rsidRDefault="00822A28">
      <w:pPr>
        <w:rPr>
          <w:rFonts w:ascii="Sylfaen" w:hAnsi="Sylfaen"/>
          <w:lang w:val="hy-AM"/>
        </w:rPr>
      </w:pPr>
    </w:p>
    <w:p w:rsidR="00822A28" w:rsidRDefault="00822A28">
      <w:pPr>
        <w:rPr>
          <w:rFonts w:ascii="Sylfaen" w:hAnsi="Sylfaen"/>
          <w:lang w:val="hy-AM"/>
        </w:rPr>
      </w:pPr>
    </w:p>
    <w:p w:rsidR="00822A28" w:rsidRDefault="00822A28">
      <w:pPr>
        <w:rPr>
          <w:rFonts w:ascii="Sylfaen" w:hAnsi="Sylfaen"/>
          <w:lang w:val="hy-AM"/>
        </w:rPr>
      </w:pPr>
    </w:p>
    <w:p w:rsidR="00822A28" w:rsidRDefault="00822A28">
      <w:pPr>
        <w:rPr>
          <w:rFonts w:ascii="Sylfaen" w:hAnsi="Sylfaen"/>
          <w:lang w:val="hy-AM"/>
        </w:rPr>
      </w:pPr>
    </w:p>
    <w:p w:rsidR="00822A28" w:rsidRDefault="00822A28">
      <w:pPr>
        <w:rPr>
          <w:rFonts w:ascii="Sylfaen" w:hAnsi="Sylfaen"/>
          <w:lang w:val="hy-AM"/>
        </w:rPr>
      </w:pPr>
    </w:p>
    <w:p w:rsidR="00822A28" w:rsidRDefault="00822A28">
      <w:pPr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</w:p>
    <w:p w:rsidR="00822A28" w:rsidRDefault="00822A28">
      <w:pPr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</w:p>
    <w:p w:rsidR="00822A28" w:rsidRDefault="00822A28">
      <w:pPr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</w:p>
    <w:p w:rsidR="00822A28" w:rsidRDefault="00822A28">
      <w:pPr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</w:p>
    <w:p w:rsidR="00822A28" w:rsidRDefault="00822A28">
      <w:pPr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</w:p>
    <w:p w:rsidR="00822A28" w:rsidRDefault="00822A28">
      <w:pPr>
        <w:jc w:val="right"/>
        <w:rPr>
          <w:rFonts w:ascii="Sylfaen" w:eastAsia="GHEA Grapalat" w:hAnsi="Sylfaen" w:cs="GHEA Grapalat"/>
          <w:sz w:val="20"/>
          <w:szCs w:val="20"/>
          <w:lang w:val="en-US"/>
        </w:rPr>
      </w:pPr>
    </w:p>
    <w:p w:rsidR="00822A28" w:rsidRDefault="00822A28">
      <w:pPr>
        <w:jc w:val="right"/>
        <w:rPr>
          <w:rFonts w:ascii="Sylfaen" w:eastAsia="GHEA Grapalat" w:hAnsi="Sylfaen" w:cs="GHEA Grapalat"/>
          <w:sz w:val="20"/>
          <w:szCs w:val="20"/>
          <w:lang w:val="en-US"/>
        </w:rPr>
      </w:pPr>
    </w:p>
    <w:p w:rsidR="00822A28" w:rsidRDefault="00822A28">
      <w:pPr>
        <w:jc w:val="right"/>
        <w:rPr>
          <w:rFonts w:ascii="Sylfaen" w:eastAsia="GHEA Grapalat" w:hAnsi="Sylfaen" w:cs="GHEA Grapalat"/>
          <w:sz w:val="20"/>
          <w:szCs w:val="20"/>
          <w:lang w:val="en-US"/>
        </w:rPr>
      </w:pPr>
    </w:p>
    <w:p w:rsidR="00822A28" w:rsidRDefault="00822A28">
      <w:pPr>
        <w:jc w:val="right"/>
        <w:rPr>
          <w:rFonts w:ascii="Sylfaen" w:eastAsia="GHEA Grapalat" w:hAnsi="Sylfaen" w:cs="GHEA Grapalat"/>
          <w:sz w:val="20"/>
          <w:szCs w:val="20"/>
          <w:lang w:val="en-US"/>
        </w:rPr>
      </w:pPr>
    </w:p>
    <w:p w:rsidR="00822A28" w:rsidRDefault="00822A28">
      <w:pPr>
        <w:jc w:val="right"/>
        <w:rPr>
          <w:rFonts w:ascii="Sylfaen" w:eastAsia="GHEA Grapalat" w:hAnsi="Sylfaen" w:cs="GHEA Grapalat"/>
          <w:sz w:val="20"/>
          <w:szCs w:val="20"/>
          <w:lang w:val="en-US"/>
        </w:rPr>
      </w:pPr>
    </w:p>
    <w:p w:rsidR="00822A28" w:rsidRDefault="00822A28">
      <w:pPr>
        <w:jc w:val="right"/>
        <w:rPr>
          <w:rFonts w:ascii="Sylfaen" w:eastAsia="GHEA Grapalat" w:hAnsi="Sylfaen" w:cs="GHEA Grapalat"/>
          <w:sz w:val="20"/>
          <w:szCs w:val="20"/>
          <w:lang w:val="en-US"/>
        </w:rPr>
      </w:pPr>
    </w:p>
    <w:p w:rsidR="00822A28" w:rsidRDefault="00822A28">
      <w:pPr>
        <w:jc w:val="right"/>
        <w:rPr>
          <w:rFonts w:ascii="Sylfaen" w:eastAsia="GHEA Grapalat" w:hAnsi="Sylfaen" w:cs="GHEA Grapalat"/>
          <w:sz w:val="20"/>
          <w:szCs w:val="20"/>
          <w:lang w:val="en-US"/>
        </w:rPr>
      </w:pPr>
    </w:p>
    <w:p w:rsidR="00822A28" w:rsidRDefault="00822A28">
      <w:pPr>
        <w:jc w:val="right"/>
        <w:rPr>
          <w:rFonts w:ascii="Sylfaen" w:eastAsia="GHEA Grapalat" w:hAnsi="Sylfaen" w:cs="GHEA Grapalat"/>
          <w:sz w:val="20"/>
          <w:szCs w:val="20"/>
          <w:lang w:val="en-US"/>
        </w:rPr>
      </w:pPr>
    </w:p>
    <w:p w:rsidR="00822A28" w:rsidRDefault="00CB41BC">
      <w:pPr>
        <w:spacing w:line="276" w:lineRule="auto"/>
        <w:jc w:val="center"/>
        <w:rPr>
          <w:lang w:val="en-US"/>
        </w:rPr>
      </w:pPr>
      <w:r>
        <w:rPr>
          <w:rFonts w:ascii="Sylfaen" w:hAnsi="Sylfaen" w:cs="Sylfaen"/>
        </w:rPr>
        <w:t>Ներածություն</w:t>
      </w:r>
    </w:p>
    <w:p w:rsidR="00822A28" w:rsidRDefault="00CB41BC">
      <w:pPr>
        <w:spacing w:line="276" w:lineRule="auto"/>
        <w:rPr>
          <w:lang w:val="en-US"/>
        </w:rPr>
      </w:pPr>
      <w:r>
        <w:rPr>
          <w:rFonts w:ascii="Sylfaen" w:hAnsi="Sylfaen" w:cs="Sylfaen"/>
        </w:rPr>
        <w:t>Սույն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փաստաթուղթը</w:t>
      </w:r>
      <w:r>
        <w:rPr>
          <w:lang w:val="en-US"/>
        </w:rPr>
        <w:t xml:space="preserve"> «</w:t>
      </w:r>
      <w:r>
        <w:rPr>
          <w:rFonts w:ascii="Sylfaen" w:hAnsi="Sylfaen" w:cs="Sylfaen"/>
          <w:lang w:val="en-US"/>
        </w:rPr>
        <w:t>Արտաշատ համայնքի Արևշատ գյուղի մանկապարտեզ</w:t>
      </w:r>
      <w:r>
        <w:rPr>
          <w:lang w:val="en-US"/>
        </w:rPr>
        <w:t xml:space="preserve">» </w:t>
      </w:r>
      <w:r>
        <w:rPr>
          <w:rFonts w:ascii="Sylfaen" w:hAnsi="Sylfaen"/>
          <w:lang w:val="en-US"/>
        </w:rPr>
        <w:t>ՀՈԱԿ-ի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իրականացված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ներքին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գնահատման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արդյունքում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կազմված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հաշվետվությունն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է՝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համաձայն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Հայաստանի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Հանրապետության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կառավարության</w:t>
      </w:r>
      <w:r>
        <w:rPr>
          <w:lang w:val="en-US"/>
        </w:rPr>
        <w:t xml:space="preserve"> 13 </w:t>
      </w:r>
      <w:r>
        <w:rPr>
          <w:rFonts w:ascii="Sylfaen" w:hAnsi="Sylfaen" w:cs="Sylfaen"/>
        </w:rPr>
        <w:t>մայիսի</w:t>
      </w:r>
      <w:r>
        <w:rPr>
          <w:lang w:val="en-US"/>
        </w:rPr>
        <w:t xml:space="preserve"> 2021 </w:t>
      </w:r>
      <w:r>
        <w:rPr>
          <w:rFonts w:ascii="Sylfaen" w:hAnsi="Sylfaen" w:cs="Sylfaen"/>
        </w:rPr>
        <w:t>թվականի</w:t>
      </w:r>
      <w:r>
        <w:rPr>
          <w:lang w:val="en-US"/>
        </w:rPr>
        <w:t xml:space="preserve"> N 764-</w:t>
      </w:r>
      <w:r>
        <w:rPr>
          <w:rFonts w:ascii="Sylfaen" w:hAnsi="Sylfaen" w:cs="Sylfaen"/>
        </w:rPr>
        <w:t>Ն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որոշման</w:t>
      </w:r>
      <w:r>
        <w:rPr>
          <w:lang w:val="en-US"/>
        </w:rPr>
        <w:t xml:space="preserve">: </w:t>
      </w:r>
      <w:r>
        <w:rPr>
          <w:rFonts w:ascii="Sylfaen" w:hAnsi="Sylfaen" w:cs="Sylfaen"/>
        </w:rPr>
        <w:t>Ներքին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գնահատումն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իրենից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ներկայացնում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է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մատուցվող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կրթական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ծառայությունների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որակի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մշտադիտարկման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և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հսկողության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իրականացման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գործնթաց</w:t>
      </w:r>
      <w:r>
        <w:rPr>
          <w:lang w:val="en-US"/>
        </w:rPr>
        <w:t xml:space="preserve">: </w:t>
      </w:r>
      <w:r>
        <w:rPr>
          <w:rFonts w:ascii="Sylfaen" w:hAnsi="Sylfaen" w:cs="Sylfaen"/>
        </w:rPr>
        <w:t>Ուսումնական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հաստատության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գործունեության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ներքին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գնահատման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նպատակն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է</w:t>
      </w:r>
      <w:r>
        <w:rPr>
          <w:lang w:val="en-US"/>
        </w:rPr>
        <w:t xml:space="preserve">` </w:t>
      </w:r>
    </w:p>
    <w:p w:rsidR="00822A28" w:rsidRDefault="00CB41BC">
      <w:pPr>
        <w:spacing w:line="276" w:lineRule="auto"/>
        <w:rPr>
          <w:lang w:val="en-US"/>
        </w:rPr>
      </w:pPr>
      <w:r>
        <w:rPr>
          <w:lang w:val="en-US"/>
        </w:rPr>
        <w:t xml:space="preserve">1) </w:t>
      </w:r>
      <w:r>
        <w:rPr>
          <w:rFonts w:ascii="Sylfaen" w:hAnsi="Sylfaen" w:cs="Sylfaen"/>
        </w:rPr>
        <w:t>նախադպրոցական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կրթության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բնագավառում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պետական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քաղաքականության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միասնականության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ապահովմանը</w:t>
      </w:r>
      <w:r>
        <w:rPr>
          <w:lang w:val="en-US"/>
        </w:rPr>
        <w:t xml:space="preserve">, </w:t>
      </w:r>
      <w:r>
        <w:rPr>
          <w:rFonts w:ascii="Sylfaen" w:hAnsi="Sylfaen" w:cs="Sylfaen"/>
        </w:rPr>
        <w:t>նախադպրոցական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կրթության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որակի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բարելավմանը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և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արդյունավետության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բարձրացմանը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նպաստելը</w:t>
      </w:r>
      <w:r>
        <w:rPr>
          <w:lang w:val="en-US"/>
        </w:rPr>
        <w:t>.</w:t>
      </w:r>
    </w:p>
    <w:p w:rsidR="00822A28" w:rsidRDefault="00CB41BC">
      <w:pPr>
        <w:spacing w:line="276" w:lineRule="auto"/>
        <w:rPr>
          <w:lang w:val="en-US"/>
        </w:rPr>
      </w:pPr>
      <w:r>
        <w:rPr>
          <w:lang w:val="en-US"/>
        </w:rPr>
        <w:t xml:space="preserve"> 2) </w:t>
      </w:r>
      <w:r>
        <w:rPr>
          <w:rFonts w:ascii="Sylfaen" w:hAnsi="Sylfaen" w:cs="Sylfaen"/>
        </w:rPr>
        <w:t>ուսումնական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հաստատությունների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միջև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կրթական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ծառայությունների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մատուցման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որակի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և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արդյունավետության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բարձրացմանն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ուղղված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մրցակցության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ձևավորումը</w:t>
      </w:r>
      <w:r>
        <w:rPr>
          <w:lang w:val="en-US"/>
        </w:rPr>
        <w:t>.</w:t>
      </w:r>
    </w:p>
    <w:p w:rsidR="00822A28" w:rsidRDefault="00CB41BC">
      <w:pPr>
        <w:spacing w:line="276" w:lineRule="auto"/>
        <w:rPr>
          <w:lang w:val="en-US"/>
        </w:rPr>
      </w:pPr>
      <w:r>
        <w:rPr>
          <w:lang w:val="en-US"/>
        </w:rPr>
        <w:t xml:space="preserve"> 3) </w:t>
      </w:r>
      <w:r>
        <w:rPr>
          <w:rFonts w:ascii="Sylfaen" w:hAnsi="Sylfaen" w:cs="Sylfaen"/>
        </w:rPr>
        <w:t>շահառուների</w:t>
      </w:r>
      <w:r>
        <w:rPr>
          <w:lang w:val="en-US"/>
        </w:rPr>
        <w:t xml:space="preserve">` </w:t>
      </w:r>
      <w:r>
        <w:rPr>
          <w:rFonts w:ascii="Sylfaen" w:hAnsi="Sylfaen" w:cs="Sylfaen"/>
        </w:rPr>
        <w:t>սաների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և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նրանց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ծնողների</w:t>
      </w:r>
      <w:r>
        <w:rPr>
          <w:lang w:val="en-US"/>
        </w:rPr>
        <w:t xml:space="preserve"> (</w:t>
      </w:r>
      <w:r>
        <w:rPr>
          <w:rFonts w:ascii="Sylfaen" w:hAnsi="Sylfaen" w:cs="Sylfaen"/>
        </w:rPr>
        <w:t>օրինական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ներկայացուցիչների</w:t>
      </w:r>
      <w:r>
        <w:rPr>
          <w:lang w:val="en-US"/>
        </w:rPr>
        <w:t xml:space="preserve">), </w:t>
      </w:r>
      <w:r>
        <w:rPr>
          <w:rFonts w:ascii="Sylfaen" w:hAnsi="Sylfaen" w:cs="Sylfaen"/>
        </w:rPr>
        <w:t>հաստատության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մանկավարժական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աշխատողների</w:t>
      </w:r>
      <w:r>
        <w:rPr>
          <w:lang w:val="en-US"/>
        </w:rPr>
        <w:t xml:space="preserve">, </w:t>
      </w:r>
      <w:r>
        <w:rPr>
          <w:rFonts w:ascii="Sylfaen" w:hAnsi="Sylfaen" w:cs="Sylfaen"/>
        </w:rPr>
        <w:t>նախարարության</w:t>
      </w:r>
      <w:r>
        <w:rPr>
          <w:lang w:val="en-US"/>
        </w:rPr>
        <w:t xml:space="preserve">, </w:t>
      </w:r>
      <w:r>
        <w:rPr>
          <w:rFonts w:ascii="Sylfaen" w:hAnsi="Sylfaen" w:cs="Sylfaen"/>
        </w:rPr>
        <w:t>տարածքային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կառավարման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մարմինների</w:t>
      </w:r>
      <w:r>
        <w:rPr>
          <w:lang w:val="en-US"/>
        </w:rPr>
        <w:t xml:space="preserve">, </w:t>
      </w:r>
      <w:r>
        <w:rPr>
          <w:rFonts w:ascii="Sylfaen" w:hAnsi="Sylfaen" w:cs="Sylfaen"/>
        </w:rPr>
        <w:t>տեղական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ինքնակառավարման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մարմինների</w:t>
      </w:r>
      <w:r>
        <w:rPr>
          <w:lang w:val="en-US"/>
        </w:rPr>
        <w:t xml:space="preserve">, </w:t>
      </w:r>
      <w:r>
        <w:rPr>
          <w:rFonts w:ascii="Sylfaen" w:hAnsi="Sylfaen" w:cs="Sylfaen"/>
        </w:rPr>
        <w:t>Երևանի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քաղաքապետարանի</w:t>
      </w:r>
      <w:r>
        <w:rPr>
          <w:lang w:val="en-US"/>
        </w:rPr>
        <w:t xml:space="preserve">, </w:t>
      </w:r>
      <w:r>
        <w:rPr>
          <w:rFonts w:ascii="Sylfaen" w:hAnsi="Sylfaen" w:cs="Sylfaen"/>
        </w:rPr>
        <w:t>կրթության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հարցերով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զբաղվող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կազմակերպությունների</w:t>
      </w:r>
      <w:r>
        <w:rPr>
          <w:lang w:val="en-US"/>
        </w:rPr>
        <w:t xml:space="preserve">, </w:t>
      </w:r>
      <w:r>
        <w:rPr>
          <w:rFonts w:ascii="Sylfaen" w:hAnsi="Sylfaen" w:cs="Sylfaen"/>
        </w:rPr>
        <w:t>գործատուների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շրջանում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հաստատության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գործունեության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վերաբերյալ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իրազեկվածության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աստիճանի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բարձրացումը</w:t>
      </w:r>
      <w:r>
        <w:rPr>
          <w:lang w:val="en-US"/>
        </w:rPr>
        <w:t>.</w:t>
      </w:r>
    </w:p>
    <w:p w:rsidR="00822A28" w:rsidRDefault="00CB41BC">
      <w:pPr>
        <w:spacing w:line="276" w:lineRule="auto"/>
        <w:rPr>
          <w:lang w:val="en-US"/>
        </w:rPr>
      </w:pPr>
      <w:r>
        <w:rPr>
          <w:lang w:val="en-US"/>
        </w:rPr>
        <w:t xml:space="preserve"> 4) </w:t>
      </w:r>
      <w:r>
        <w:rPr>
          <w:rFonts w:ascii="Sylfaen" w:hAnsi="Sylfaen" w:cs="Sylfaen"/>
        </w:rPr>
        <w:t>ուսումնական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հաստատությունների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հաշվետվողականության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մեխանիզմների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արդյունավետության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բարձրացմանը</w:t>
      </w:r>
      <w:r>
        <w:rPr>
          <w:lang w:val="en-US"/>
        </w:rPr>
        <w:t xml:space="preserve">, </w:t>
      </w:r>
      <w:r>
        <w:rPr>
          <w:rFonts w:ascii="Sylfaen" w:hAnsi="Sylfaen" w:cs="Sylfaen"/>
        </w:rPr>
        <w:t>գործունեության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թափանցիկության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ապահովմանը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նպաստելը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Ներքին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գնահատումն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իրականացված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է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հաստատության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տնօրենի՝</w:t>
      </w:r>
      <w:r>
        <w:rPr>
          <w:lang w:val="en-US"/>
        </w:rPr>
        <w:t xml:space="preserve"> 13.08.2023</w:t>
      </w:r>
      <w:r>
        <w:rPr>
          <w:rFonts w:ascii="Sylfaen" w:hAnsi="Sylfaen" w:cs="Sylfaen"/>
        </w:rPr>
        <w:t>թ</w:t>
      </w:r>
      <w:r>
        <w:rPr>
          <w:lang w:val="en-US"/>
        </w:rPr>
        <w:t xml:space="preserve">. </w:t>
      </w:r>
      <w:r>
        <w:rPr>
          <w:rFonts w:ascii="Sylfaen" w:hAnsi="Sylfaen" w:cs="Sylfaen"/>
        </w:rPr>
        <w:t>թիվ</w:t>
      </w:r>
      <w:r>
        <w:rPr>
          <w:lang w:val="en-US"/>
        </w:rPr>
        <w:t xml:space="preserve">  49</w:t>
      </w:r>
      <w:r>
        <w:rPr>
          <w:rFonts w:ascii="Sylfaen" w:hAnsi="Sylfaen"/>
          <w:lang w:val="en-US"/>
        </w:rPr>
        <w:t>Ն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հրամանով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կազմավորված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հանձնաժողովի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կողմից</w:t>
      </w:r>
      <w:r>
        <w:rPr>
          <w:lang w:val="en-US"/>
        </w:rPr>
        <w:t xml:space="preserve">, </w:t>
      </w:r>
      <w:r>
        <w:rPr>
          <w:rFonts w:ascii="Sylfaen" w:hAnsi="Sylfaen" w:cs="Sylfaen"/>
        </w:rPr>
        <w:t>որի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անդամներն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են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հանդիսանում՝</w:t>
      </w:r>
      <w:r>
        <w:rPr>
          <w:lang w:val="en-US"/>
        </w:rPr>
        <w:t xml:space="preserve"> </w:t>
      </w:r>
    </w:p>
    <w:p w:rsidR="00822A28" w:rsidRDefault="00CB41BC">
      <w:pPr>
        <w:spacing w:line="276" w:lineRule="auto"/>
        <w:rPr>
          <w:lang w:val="en-US"/>
        </w:rPr>
      </w:pPr>
      <w:r>
        <w:rPr>
          <w:lang w:val="en-US"/>
        </w:rPr>
        <w:t>1.</w:t>
      </w:r>
      <w:r>
        <w:rPr>
          <w:rFonts w:ascii="Sylfaen" w:hAnsi="Sylfaen" w:cs="Sylfaen"/>
          <w:lang w:val="en-US"/>
        </w:rPr>
        <w:t>Ա. Գալստյան</w:t>
      </w:r>
      <w:r>
        <w:rPr>
          <w:lang w:val="en-US"/>
        </w:rPr>
        <w:t xml:space="preserve"> (</w:t>
      </w:r>
      <w:r>
        <w:rPr>
          <w:rFonts w:ascii="Sylfaen" w:hAnsi="Sylfaen" w:cs="Sylfaen"/>
          <w:lang w:val="en-US"/>
        </w:rPr>
        <w:t>մեթոդիստ</w:t>
      </w:r>
      <w:r>
        <w:rPr>
          <w:rFonts w:ascii="Sylfaen" w:hAnsi="Sylfaen" w:cs="Sylfaen"/>
        </w:rPr>
        <w:t>՝</w:t>
      </w:r>
      <w:r>
        <w:rPr>
          <w:rFonts w:ascii="Sylfaen" w:hAnsi="Sylfaen" w:cs="Sylfaen"/>
          <w:lang w:val="en-US"/>
        </w:rPr>
        <w:t xml:space="preserve"> </w:t>
      </w:r>
      <w:r>
        <w:rPr>
          <w:rFonts w:ascii="Sylfaen" w:hAnsi="Sylfaen" w:cs="Sylfaen"/>
        </w:rPr>
        <w:t>հաստատության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մանկավարժական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խորհրդի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անդամ</w:t>
      </w:r>
      <w:r>
        <w:rPr>
          <w:rFonts w:ascii="Sylfaen" w:hAnsi="Sylfaen" w:cs="Sylfaen"/>
          <w:lang w:val="en-US"/>
        </w:rPr>
        <w:t>,</w:t>
      </w:r>
      <w:r>
        <w:rPr>
          <w:lang w:val="en-US"/>
        </w:rPr>
        <w:t xml:space="preserve">) </w:t>
      </w:r>
    </w:p>
    <w:p w:rsidR="00822A28" w:rsidRDefault="00CB41BC">
      <w:pPr>
        <w:spacing w:line="276" w:lineRule="auto"/>
        <w:rPr>
          <w:rFonts w:ascii="Sylfaen" w:hAnsi="Sylfaen"/>
          <w:lang w:val="en-US"/>
        </w:rPr>
      </w:pPr>
      <w:r>
        <w:rPr>
          <w:lang w:val="en-US"/>
        </w:rPr>
        <w:t xml:space="preserve"> 2 </w:t>
      </w:r>
      <w:r>
        <w:rPr>
          <w:rFonts w:ascii="Sylfaen" w:hAnsi="Sylfaen" w:cs="Sylfaen"/>
          <w:lang w:val="en-US"/>
        </w:rPr>
        <w:t>Ք.Սարգսյան</w:t>
      </w:r>
      <w:r>
        <w:rPr>
          <w:lang w:val="en-US"/>
        </w:rPr>
        <w:t xml:space="preserve"> (</w:t>
      </w:r>
      <w:r>
        <w:rPr>
          <w:rFonts w:ascii="Sylfaen" w:hAnsi="Sylfaen" w:cs="Sylfaen"/>
        </w:rPr>
        <w:t>երաժշտ</w:t>
      </w:r>
      <w:r>
        <w:rPr>
          <w:lang w:val="en-US"/>
        </w:rPr>
        <w:t>.</w:t>
      </w:r>
      <w:r>
        <w:rPr>
          <w:rFonts w:ascii="Sylfaen" w:hAnsi="Sylfaen" w:cs="Sylfaen"/>
        </w:rPr>
        <w:t>դաստ՝</w:t>
      </w:r>
      <w:r>
        <w:rPr>
          <w:rFonts w:ascii="Sylfaen" w:hAnsi="Sylfaen" w:cs="Sylfaen"/>
          <w:lang w:val="en-US"/>
        </w:rPr>
        <w:t xml:space="preserve"> </w:t>
      </w:r>
      <w:r>
        <w:rPr>
          <w:rFonts w:ascii="Sylfaen" w:hAnsi="Sylfaen" w:cs="Sylfaen"/>
        </w:rPr>
        <w:t>հաստատության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մանկավարժական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խորհրդի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անդամ</w:t>
      </w:r>
      <w:r>
        <w:rPr>
          <w:lang w:val="en-US"/>
        </w:rPr>
        <w:t>)3.</w:t>
      </w:r>
      <w:r>
        <w:rPr>
          <w:rFonts w:ascii="Sylfaen" w:hAnsi="Sylfaen"/>
          <w:lang w:val="en-US"/>
        </w:rPr>
        <w:t>ԿարինեՇագոյան( ծնող խորհրդի անդամ)</w:t>
      </w:r>
    </w:p>
    <w:p w:rsidR="00822A28" w:rsidRDefault="00CB41BC">
      <w:pPr>
        <w:spacing w:line="276" w:lineRule="auto"/>
        <w:rPr>
          <w:lang w:val="en-US"/>
        </w:rPr>
      </w:pPr>
      <w:r>
        <w:rPr>
          <w:lang w:val="en-US"/>
        </w:rPr>
        <w:t xml:space="preserve">4. </w:t>
      </w:r>
      <w:r>
        <w:rPr>
          <w:lang w:val="hy-AM"/>
        </w:rPr>
        <w:t>Ն․Ավագյան</w:t>
      </w:r>
      <w:r>
        <w:rPr>
          <w:lang w:val="en-US"/>
        </w:rPr>
        <w:t xml:space="preserve"> (</w:t>
      </w:r>
      <w:r>
        <w:rPr>
          <w:rFonts w:ascii="Sylfaen" w:hAnsi="Sylfaen" w:cs="Sylfaen"/>
        </w:rPr>
        <w:t>հաստատության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ծնողական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խորհրդի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անդամ</w:t>
      </w:r>
      <w:r>
        <w:rPr>
          <w:rFonts w:ascii="Sylfaen" w:hAnsi="Sylfaen" w:cs="Sylfaen"/>
          <w:lang w:val="en-US"/>
        </w:rPr>
        <w:t>)</w:t>
      </w:r>
    </w:p>
    <w:p w:rsidR="00822A28" w:rsidRDefault="00CB41BC">
      <w:pPr>
        <w:spacing w:line="276" w:lineRule="auto"/>
        <w:rPr>
          <w:rFonts w:ascii="Sylfaen" w:hAnsi="Sylfaen"/>
          <w:lang w:val="en-US"/>
        </w:rPr>
      </w:pPr>
      <w:r>
        <w:rPr>
          <w:lang w:val="en-US"/>
        </w:rPr>
        <w:t xml:space="preserve"> 5.</w:t>
      </w:r>
      <w:r>
        <w:rPr>
          <w:rFonts w:ascii="Sylfaen" w:hAnsi="Sylfaen"/>
          <w:lang w:val="en-US"/>
        </w:rPr>
        <w:t>Էլմիրա Փորթուգալյան( Արարատի մարզի Արևշատի համայնքապետարանի աշխատակից)</w:t>
      </w:r>
    </w:p>
    <w:p w:rsidR="00822A28" w:rsidRDefault="00CB41BC">
      <w:pPr>
        <w:spacing w:line="276" w:lineRule="auto"/>
        <w:rPr>
          <w:lang w:val="en-US"/>
        </w:rPr>
      </w:pPr>
      <w:r>
        <w:rPr>
          <w:lang w:val="en-US"/>
        </w:rPr>
        <w:t xml:space="preserve">6) </w:t>
      </w:r>
      <w:r>
        <w:rPr>
          <w:rFonts w:ascii="Sylfaen" w:hAnsi="Sylfaen" w:cs="Sylfaen"/>
          <w:lang w:val="en-US"/>
        </w:rPr>
        <w:t>Ս. Նիկոլյան</w:t>
      </w:r>
      <w:r>
        <w:rPr>
          <w:lang w:val="en-US"/>
        </w:rPr>
        <w:t xml:space="preserve"> (</w:t>
      </w:r>
      <w:r>
        <w:rPr>
          <w:rFonts w:ascii="Sylfaen" w:hAnsi="Sylfaen" w:cs="Sylfaen"/>
          <w:lang w:val="en-US"/>
        </w:rPr>
        <w:t>Արևշատ</w:t>
      </w:r>
      <w:r>
        <w:rPr>
          <w:lang w:val="en-US"/>
        </w:rPr>
        <w:t xml:space="preserve"> </w:t>
      </w:r>
      <w:r>
        <w:rPr>
          <w:rFonts w:ascii="Sylfaen" w:hAnsi="Sylfaen" w:cs="Sylfaen"/>
          <w:lang w:val="en-US"/>
        </w:rPr>
        <w:t>վարչական շրջանի ղեկավար</w:t>
      </w:r>
      <w:r>
        <w:rPr>
          <w:lang w:val="en-US"/>
        </w:rPr>
        <w:t>),</w:t>
      </w:r>
    </w:p>
    <w:p w:rsidR="00822A28" w:rsidRDefault="00CB41BC">
      <w:pPr>
        <w:spacing w:line="276" w:lineRule="auto"/>
        <w:rPr>
          <w:lang w:val="en-US"/>
        </w:rPr>
      </w:pPr>
      <w:r>
        <w:rPr>
          <w:lang w:val="en-US"/>
        </w:rPr>
        <w:t xml:space="preserve"> </w:t>
      </w:r>
      <w:r>
        <w:rPr>
          <w:rFonts w:ascii="Sylfaen" w:hAnsi="Sylfaen" w:cs="Sylfaen"/>
        </w:rPr>
        <w:t>Հանձնաժողովի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նախագահ</w:t>
      </w:r>
      <w:r>
        <w:rPr>
          <w:rFonts w:ascii="Sylfaen" w:hAnsi="Sylfaen" w:cs="Sylfaen"/>
          <w:lang w:val="en-US"/>
        </w:rPr>
        <w:t>`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հաստատության</w:t>
      </w:r>
      <w:r>
        <w:rPr>
          <w:rFonts w:ascii="Sylfaen" w:hAnsi="Sylfaen" w:cs="Sylfaen"/>
          <w:lang w:val="en-US"/>
        </w:rPr>
        <w:t xml:space="preserve"> տնօրեն  Ա. Մնացականյան:</w:t>
      </w:r>
    </w:p>
    <w:p w:rsidR="00822A28" w:rsidRDefault="00CB41BC">
      <w:pPr>
        <w:spacing w:line="276" w:lineRule="auto"/>
        <w:rPr>
          <w:rFonts w:ascii="Sylfaen" w:eastAsia="GHEA Grapalat" w:hAnsi="Sylfaen" w:cs="GHEA Grapalat"/>
          <w:sz w:val="20"/>
          <w:szCs w:val="20"/>
          <w:lang w:val="en-US"/>
        </w:rPr>
      </w:pPr>
      <w:r>
        <w:rPr>
          <w:rFonts w:ascii="Sylfaen" w:hAnsi="Sylfaen" w:cs="Sylfaen"/>
        </w:rPr>
        <w:t>Ներքին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գնահատման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գործընթացում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մասնակցել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են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նաև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հաստատության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մանկավարժական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կազմը</w:t>
      </w:r>
      <w:r>
        <w:rPr>
          <w:lang w:val="en-US"/>
        </w:rPr>
        <w:t xml:space="preserve">, </w:t>
      </w:r>
      <w:r>
        <w:rPr>
          <w:rFonts w:ascii="Sylfaen" w:hAnsi="Sylfaen" w:cs="Sylfaen"/>
        </w:rPr>
        <w:t>տնտեսվարը</w:t>
      </w:r>
      <w:r>
        <w:rPr>
          <w:lang w:val="en-US"/>
        </w:rPr>
        <w:t xml:space="preserve">, </w:t>
      </w:r>
      <w:r>
        <w:rPr>
          <w:rFonts w:ascii="Sylfaen" w:hAnsi="Sylfaen" w:cs="Sylfaen"/>
        </w:rPr>
        <w:t>հաշվապահը</w:t>
      </w:r>
      <w:r>
        <w:rPr>
          <w:lang w:val="en-US"/>
        </w:rPr>
        <w:t xml:space="preserve">, </w:t>
      </w:r>
      <w:r>
        <w:rPr>
          <w:rFonts w:ascii="Sylfaen" w:hAnsi="Sylfaen" w:cs="Sylfaen"/>
        </w:rPr>
        <w:t>ծնողական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խորհուրդերի</w:t>
      </w:r>
      <w:r>
        <w:rPr>
          <w:lang w:val="en-US"/>
        </w:rPr>
        <w:t xml:space="preserve"> </w:t>
      </w:r>
      <w:r>
        <w:rPr>
          <w:rFonts w:ascii="Sylfaen" w:hAnsi="Sylfaen" w:cs="Sylfaen"/>
        </w:rPr>
        <w:t>ներկայացուցիչները</w:t>
      </w:r>
      <w:r>
        <w:rPr>
          <w:lang w:val="en-US"/>
        </w:rPr>
        <w:t>:</w:t>
      </w:r>
    </w:p>
    <w:p w:rsidR="00822A28" w:rsidRDefault="00822A28">
      <w:pPr>
        <w:jc w:val="right"/>
        <w:rPr>
          <w:rFonts w:ascii="Sylfaen" w:eastAsia="GHEA Grapalat" w:hAnsi="Sylfaen" w:cs="GHEA Grapalat"/>
          <w:sz w:val="20"/>
          <w:szCs w:val="20"/>
          <w:lang w:val="en-US"/>
        </w:rPr>
      </w:pPr>
    </w:p>
    <w:p w:rsidR="00822A28" w:rsidRDefault="00CB41BC">
      <w:pPr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  <w:r>
        <w:rPr>
          <w:rFonts w:ascii="Sylfaen" w:eastAsia="GHEA Grapalat" w:hAnsi="Sylfaen" w:cs="GHEA Grapalat"/>
          <w:sz w:val="20"/>
          <w:szCs w:val="20"/>
          <w:lang w:val="hy-AM"/>
        </w:rPr>
        <w:t xml:space="preserve">Հավելված </w:t>
      </w:r>
    </w:p>
    <w:p w:rsidR="00822A28" w:rsidRDefault="00CB41BC">
      <w:pPr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  <w:r>
        <w:rPr>
          <w:rFonts w:ascii="Sylfaen" w:eastAsia="GHEA Grapalat" w:hAnsi="Sylfaen" w:cs="GHEA Grapalat"/>
          <w:sz w:val="20"/>
          <w:szCs w:val="20"/>
          <w:lang w:val="hy-AM"/>
        </w:rPr>
        <w:t>Կրթության, գիտության, մշակույթի և սպորտի  նախարարի</w:t>
      </w:r>
    </w:p>
    <w:p w:rsidR="00822A28" w:rsidRDefault="00CB41BC">
      <w:pPr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  <w:r>
        <w:rPr>
          <w:rFonts w:ascii="Sylfaen" w:eastAsia="GHEA Grapalat" w:hAnsi="Sylfaen" w:cs="GHEA Grapalat"/>
          <w:sz w:val="20"/>
          <w:szCs w:val="20"/>
          <w:lang w:val="hy-AM"/>
        </w:rPr>
        <w:t xml:space="preserve">                                                                                                </w:t>
      </w:r>
      <w:r>
        <w:rPr>
          <w:rFonts w:ascii="Sylfaen" w:eastAsia="GHEA Grapalat" w:hAnsi="Sylfaen" w:cs="GHEA Grapalat"/>
          <w:color w:val="000000"/>
          <w:sz w:val="20"/>
          <w:szCs w:val="20"/>
          <w:lang w:val="hy-AM"/>
        </w:rPr>
        <w:t>«</w:t>
      </w:r>
      <w:r>
        <w:rPr>
          <w:rFonts w:ascii="Sylfaen" w:eastAsia="GHEA Grapalat" w:hAnsi="Sylfaen" w:cs="GHEA Grapalat"/>
          <w:sz w:val="20"/>
          <w:szCs w:val="20"/>
          <w:lang w:val="hy-AM"/>
        </w:rPr>
        <w:t>12</w:t>
      </w:r>
      <w:r>
        <w:rPr>
          <w:rFonts w:ascii="Sylfaen" w:eastAsia="GHEA Grapalat" w:hAnsi="Sylfaen" w:cs="GHEA Grapalat"/>
          <w:color w:val="000000"/>
          <w:sz w:val="20"/>
          <w:szCs w:val="20"/>
          <w:lang w:val="hy-AM"/>
        </w:rPr>
        <w:t xml:space="preserve">» </w:t>
      </w:r>
      <w:r>
        <w:rPr>
          <w:rFonts w:ascii="Sylfaen" w:eastAsia="GHEA Grapalat" w:hAnsi="Sylfaen" w:cs="GHEA Grapalat"/>
          <w:sz w:val="20"/>
          <w:szCs w:val="20"/>
          <w:lang w:val="hy-AM"/>
        </w:rPr>
        <w:t>07. 2022թ.  N 1275-Ա/2  hրամանի</w:t>
      </w:r>
    </w:p>
    <w:p w:rsidR="00822A28" w:rsidRDefault="00822A28">
      <w:pPr>
        <w:spacing w:after="0"/>
        <w:jc w:val="center"/>
        <w:rPr>
          <w:rFonts w:ascii="Sylfaen" w:hAnsi="Sylfaen"/>
          <w:lang w:val="hy-AM"/>
        </w:rPr>
      </w:pPr>
    </w:p>
    <w:p w:rsidR="00822A28" w:rsidRDefault="00CB41BC">
      <w:pPr>
        <w:spacing w:after="0"/>
        <w:jc w:val="center"/>
        <w:rPr>
          <w:rFonts w:ascii="Sylfaen" w:hAnsi="Sylfaen"/>
          <w:lang w:val="hy-AM"/>
        </w:rPr>
      </w:pPr>
      <w:r>
        <w:rPr>
          <w:rStyle w:val="a5"/>
          <w:rFonts w:ascii="Sylfaen" w:hAnsi="Sylfaen"/>
          <w:b w:val="0"/>
          <w:color w:val="000000"/>
          <w:shd w:val="clear" w:color="auto" w:fill="FFFFFF"/>
          <w:lang w:val="hy-AM"/>
        </w:rPr>
        <w:t>ՀԱՅԱՍՏԱՆԻ ՀԱՆՐԱՊԵՏՈՒԹՅԱՆ</w:t>
      </w:r>
      <w:r>
        <w:rPr>
          <w:rFonts w:ascii="Sylfaen" w:hAnsi="Sylfaen"/>
          <w:lang w:val="hy-AM"/>
        </w:rPr>
        <w:t xml:space="preserve"> ՆԱԽԱԴՊՐՈՑԱԿԱՆ ՈՒՍՈՒՄՆԱԿԱՆ ՀԱՍՏԱՏՈՒԹՅԱՆ ԳՈՐԾՈՒՆԵՈՒԹՅԱՆ ՆԵՐՔԻՆ ԳՆԱՀԱՏՄԱՆ ՀԱՐՑԱՇԱՐ</w:t>
      </w:r>
    </w:p>
    <w:p w:rsidR="00822A28" w:rsidRDefault="00822A28">
      <w:pPr>
        <w:spacing w:after="0"/>
        <w:jc w:val="center"/>
        <w:rPr>
          <w:rFonts w:ascii="Sylfaen" w:hAnsi="Sylfaen"/>
          <w:lang w:val="hy-AM"/>
        </w:rPr>
      </w:pPr>
    </w:p>
    <w:p w:rsidR="00822A28" w:rsidRDefault="00CB41BC">
      <w:pPr>
        <w:spacing w:after="0" w:line="276" w:lineRule="auto"/>
        <w:jc w:val="center"/>
        <w:rPr>
          <w:rFonts w:ascii="Sylfaen" w:hAnsi="Sylfaen" w:cs="GHEA Grapalat"/>
          <w:bCs/>
          <w:iCs/>
          <w:lang w:val="hy-AM"/>
        </w:rPr>
      </w:pPr>
      <w:r>
        <w:rPr>
          <w:rFonts w:ascii="Sylfaen" w:hAnsi="Sylfaen" w:cs="GHEA Grapalat"/>
          <w:bCs/>
          <w:iCs/>
          <w:lang w:val="hy-AM"/>
        </w:rPr>
        <w:t>I. ԸՆԴՀԱՆՈՒՐ ՏԵՂԵԿՈՒԹՅՈՒՆՆԵՐ ՀԱՍՏԱՏՈՒԹՅԱՆ ՄԱՍԻՆ</w:t>
      </w:r>
    </w:p>
    <w:p w:rsidR="00822A28" w:rsidRDefault="00822A28">
      <w:pPr>
        <w:spacing w:after="0" w:line="276" w:lineRule="auto"/>
        <w:jc w:val="center"/>
        <w:rPr>
          <w:rFonts w:ascii="Sylfaen" w:hAnsi="Sylfaen" w:cs="GHEA Grapalat"/>
          <w:bCs/>
          <w:iCs/>
          <w:lang w:val="hy-AM"/>
        </w:rPr>
      </w:pPr>
    </w:p>
    <w:p w:rsidR="00822A28" w:rsidRDefault="00CB41BC">
      <w:pPr>
        <w:spacing w:after="0" w:line="360" w:lineRule="auto"/>
        <w:jc w:val="left"/>
        <w:rPr>
          <w:rFonts w:ascii="Sylfaen" w:hAnsi="Sylfaen" w:cs="GHEA Grapalat"/>
          <w:bCs/>
          <w:iCs/>
          <w:lang w:val="hy-AM"/>
        </w:rPr>
      </w:pPr>
      <w:bookmarkStart w:id="1" w:name="_Hlk101875114"/>
      <w:r>
        <w:rPr>
          <w:rFonts w:ascii="Sylfaen" w:hAnsi="Sylfaen" w:cs="GHEA Grapalat"/>
          <w:bCs/>
          <w:iCs/>
          <w:lang w:val="hy-AM"/>
        </w:rPr>
        <w:t>Կազմակերպության անվանումը՝ Արտաշատ համայնքի Արևշատ գյուղի մանկապարտեզ</w:t>
      </w:r>
    </w:p>
    <w:p w:rsidR="00822A28" w:rsidRDefault="00CB41BC">
      <w:pPr>
        <w:spacing w:after="0" w:line="360" w:lineRule="auto"/>
        <w:jc w:val="left"/>
        <w:rPr>
          <w:rFonts w:ascii="Sylfaen" w:hAnsi="Sylfaen" w:cs="GHEA Grapalat"/>
          <w:bCs/>
          <w:iCs/>
          <w:lang w:val="hy-AM"/>
        </w:rPr>
      </w:pPr>
      <w:r>
        <w:rPr>
          <w:rFonts w:ascii="Sylfaen" w:hAnsi="Sylfaen" w:cs="GHEA Grapalat"/>
          <w:bCs/>
          <w:iCs/>
          <w:lang w:val="hy-AM"/>
        </w:rPr>
        <w:t>Կազմակերպաիրավական տեսակը՝ ՀՈԱԿ</w:t>
      </w:r>
    </w:p>
    <w:p w:rsidR="00822A28" w:rsidRDefault="00CB41BC">
      <w:pPr>
        <w:spacing w:after="0" w:line="360" w:lineRule="auto"/>
        <w:jc w:val="left"/>
        <w:rPr>
          <w:rFonts w:ascii="Sylfaen" w:hAnsi="Sylfaen" w:cs="GHEA Grapalat"/>
          <w:bCs/>
          <w:iCs/>
          <w:lang w:val="hy-AM"/>
        </w:rPr>
      </w:pPr>
      <w:r>
        <w:rPr>
          <w:rFonts w:ascii="Sylfaen" w:hAnsi="Sylfaen" w:cs="GHEA Grapalat"/>
          <w:bCs/>
          <w:iCs/>
          <w:lang w:val="hy-AM"/>
        </w:rPr>
        <w:t>Սեփականության ձևը՝ համայնքային</w:t>
      </w:r>
    </w:p>
    <w:p w:rsidR="00822A28" w:rsidRDefault="00CB41BC">
      <w:pPr>
        <w:spacing w:after="0" w:line="360" w:lineRule="auto"/>
        <w:jc w:val="left"/>
        <w:rPr>
          <w:rFonts w:ascii="Sylfaen" w:hAnsi="Sylfaen" w:cs="GHEA Grapalat"/>
          <w:bCs/>
          <w:iCs/>
          <w:lang w:val="hy-AM"/>
        </w:rPr>
      </w:pPr>
      <w:r>
        <w:rPr>
          <w:rFonts w:ascii="Sylfaen" w:hAnsi="Sylfaen" w:cs="GHEA Grapalat"/>
          <w:bCs/>
          <w:iCs/>
          <w:lang w:val="hy-AM"/>
        </w:rPr>
        <w:t>Հասցե՝ ՀՀ Արարատի մարզի,Արտաշատ համայնքի Արևշատ բնակավայր, փող.Մխչյան14/3</w:t>
      </w:r>
    </w:p>
    <w:p w:rsidR="00822A28" w:rsidRDefault="00CB41BC">
      <w:pPr>
        <w:spacing w:after="0" w:line="360" w:lineRule="auto"/>
        <w:jc w:val="left"/>
        <w:rPr>
          <w:rFonts w:ascii="Sylfaen" w:hAnsi="Sylfaen" w:cs="GHEA Grapalat"/>
          <w:bCs/>
          <w:iCs/>
          <w:lang w:val="hy-AM"/>
        </w:rPr>
      </w:pPr>
      <w:r>
        <w:rPr>
          <w:rFonts w:ascii="Sylfaen" w:hAnsi="Sylfaen" w:cs="GHEA Grapalat"/>
          <w:bCs/>
          <w:iCs/>
          <w:lang w:val="hy-AM"/>
        </w:rPr>
        <w:t xml:space="preserve">Հեռ.՝   055864505 </w:t>
      </w:r>
    </w:p>
    <w:p w:rsidR="00822A28" w:rsidRDefault="00CB41BC">
      <w:pPr>
        <w:spacing w:after="0" w:line="360" w:lineRule="auto"/>
        <w:jc w:val="left"/>
        <w:rPr>
          <w:rFonts w:ascii="Sylfaen" w:hAnsi="Sylfaen" w:cs="GHEA Grapalat"/>
          <w:bCs/>
          <w:iCs/>
          <w:lang w:val="hy-AM"/>
        </w:rPr>
      </w:pPr>
      <w:r>
        <w:rPr>
          <w:rFonts w:ascii="Sylfaen" w:hAnsi="Sylfaen" w:cs="GHEA Grapalat"/>
          <w:bCs/>
          <w:iCs/>
          <w:lang w:val="hy-AM"/>
        </w:rPr>
        <w:t xml:space="preserve">Պաշտոնական կայքէջ` arevshatimankapartez@mail.ru  </w:t>
      </w:r>
    </w:p>
    <w:bookmarkEnd w:id="1"/>
    <w:p w:rsidR="00822A28" w:rsidRDefault="00822A28">
      <w:pPr>
        <w:spacing w:after="0"/>
        <w:rPr>
          <w:rFonts w:ascii="Sylfaen" w:hAnsi="Sylfaen"/>
          <w:lang w:val="hy-AM"/>
        </w:rPr>
      </w:pPr>
    </w:p>
    <w:p w:rsidR="00822A28" w:rsidRDefault="00822A28">
      <w:pPr>
        <w:spacing w:after="0"/>
        <w:jc w:val="center"/>
        <w:rPr>
          <w:rFonts w:ascii="Sylfaen" w:hAnsi="Sylfaen"/>
          <w:lang w:val="hy-AM"/>
        </w:rPr>
      </w:pPr>
    </w:p>
    <w:p w:rsidR="00822A28" w:rsidRDefault="00822A28">
      <w:pPr>
        <w:spacing w:after="0"/>
        <w:jc w:val="center"/>
        <w:rPr>
          <w:rFonts w:ascii="Sylfaen" w:hAnsi="Sylfaen"/>
          <w:lang w:val="hy-AM"/>
        </w:rPr>
      </w:pPr>
    </w:p>
    <w:p w:rsidR="00822A28" w:rsidRDefault="00822A28">
      <w:pPr>
        <w:spacing w:after="0"/>
        <w:jc w:val="center"/>
        <w:rPr>
          <w:rFonts w:ascii="Sylfaen" w:hAnsi="Sylfaen"/>
          <w:lang w:val="hy-AM"/>
        </w:rPr>
      </w:pPr>
    </w:p>
    <w:p w:rsidR="00822A28" w:rsidRDefault="00822A28">
      <w:pPr>
        <w:spacing w:after="0"/>
        <w:jc w:val="center"/>
        <w:rPr>
          <w:rFonts w:ascii="Sylfaen" w:hAnsi="Sylfaen"/>
          <w:lang w:val="hy-AM"/>
        </w:rPr>
      </w:pPr>
    </w:p>
    <w:p w:rsidR="00822A28" w:rsidRDefault="00822A28">
      <w:pPr>
        <w:spacing w:after="0"/>
        <w:jc w:val="center"/>
        <w:rPr>
          <w:rFonts w:ascii="Sylfaen" w:hAnsi="Sylfaen"/>
          <w:lang w:val="hy-AM"/>
        </w:rPr>
      </w:pPr>
    </w:p>
    <w:p w:rsidR="00822A28" w:rsidRDefault="00822A28">
      <w:pPr>
        <w:spacing w:after="0"/>
        <w:jc w:val="center"/>
        <w:rPr>
          <w:rFonts w:ascii="Sylfaen" w:hAnsi="Sylfaen"/>
          <w:lang w:val="hy-AM"/>
        </w:rPr>
      </w:pPr>
    </w:p>
    <w:p w:rsidR="00822A28" w:rsidRDefault="00822A28">
      <w:pPr>
        <w:spacing w:after="0"/>
        <w:jc w:val="center"/>
        <w:rPr>
          <w:rFonts w:ascii="Sylfaen" w:hAnsi="Sylfaen"/>
          <w:lang w:val="hy-AM"/>
        </w:rPr>
      </w:pPr>
    </w:p>
    <w:p w:rsidR="00822A28" w:rsidRDefault="00822A28">
      <w:pPr>
        <w:spacing w:after="0"/>
        <w:jc w:val="center"/>
        <w:rPr>
          <w:rFonts w:ascii="Sylfaen" w:hAnsi="Sylfaen"/>
          <w:lang w:val="hy-AM"/>
        </w:rPr>
      </w:pPr>
    </w:p>
    <w:p w:rsidR="00822A28" w:rsidRDefault="00822A28">
      <w:pPr>
        <w:spacing w:after="0"/>
        <w:jc w:val="center"/>
        <w:rPr>
          <w:rFonts w:ascii="Sylfaen" w:hAnsi="Sylfaen"/>
          <w:lang w:val="hy-AM"/>
        </w:rPr>
      </w:pPr>
    </w:p>
    <w:p w:rsidR="00822A28" w:rsidRDefault="00822A28">
      <w:pPr>
        <w:spacing w:after="0"/>
        <w:jc w:val="center"/>
        <w:rPr>
          <w:rFonts w:ascii="Sylfaen" w:hAnsi="Sylfaen"/>
          <w:lang w:val="hy-AM"/>
        </w:rPr>
      </w:pPr>
    </w:p>
    <w:p w:rsidR="00822A28" w:rsidRDefault="00822A28">
      <w:pPr>
        <w:spacing w:after="0"/>
        <w:jc w:val="center"/>
        <w:rPr>
          <w:rFonts w:ascii="Sylfaen" w:hAnsi="Sylfaen"/>
          <w:lang w:val="hy-AM"/>
        </w:rPr>
      </w:pPr>
    </w:p>
    <w:p w:rsidR="00822A28" w:rsidRDefault="00822A28">
      <w:pPr>
        <w:spacing w:after="0"/>
        <w:jc w:val="center"/>
        <w:rPr>
          <w:rFonts w:ascii="Sylfaen" w:hAnsi="Sylfaen"/>
          <w:lang w:val="hy-AM"/>
        </w:rPr>
      </w:pPr>
    </w:p>
    <w:p w:rsidR="00822A28" w:rsidRDefault="00822A28">
      <w:pPr>
        <w:spacing w:after="0"/>
        <w:jc w:val="center"/>
        <w:rPr>
          <w:rFonts w:ascii="Sylfaen" w:hAnsi="Sylfaen"/>
          <w:lang w:val="hy-AM"/>
        </w:rPr>
      </w:pPr>
    </w:p>
    <w:p w:rsidR="00822A28" w:rsidRDefault="00822A28">
      <w:pPr>
        <w:spacing w:after="0"/>
        <w:jc w:val="center"/>
        <w:rPr>
          <w:rFonts w:ascii="Sylfaen" w:hAnsi="Sylfaen"/>
          <w:lang w:val="hy-AM"/>
        </w:rPr>
      </w:pPr>
    </w:p>
    <w:p w:rsidR="00822A28" w:rsidRDefault="00822A28">
      <w:pPr>
        <w:spacing w:after="0"/>
        <w:jc w:val="center"/>
        <w:rPr>
          <w:rFonts w:ascii="Sylfaen" w:hAnsi="Sylfaen"/>
          <w:lang w:val="hy-AM"/>
        </w:rPr>
      </w:pPr>
    </w:p>
    <w:p w:rsidR="00822A28" w:rsidRDefault="00822A28">
      <w:pPr>
        <w:spacing w:after="0"/>
        <w:jc w:val="center"/>
        <w:rPr>
          <w:rFonts w:ascii="Sylfaen" w:hAnsi="Sylfaen"/>
          <w:lang w:val="hy-AM"/>
        </w:rPr>
      </w:pPr>
    </w:p>
    <w:p w:rsidR="00822A28" w:rsidRDefault="00822A28">
      <w:pPr>
        <w:spacing w:after="0"/>
        <w:jc w:val="center"/>
        <w:rPr>
          <w:rFonts w:ascii="Sylfaen" w:hAnsi="Sylfaen"/>
          <w:lang w:val="hy-AM"/>
        </w:rPr>
      </w:pPr>
    </w:p>
    <w:p w:rsidR="00822A28" w:rsidRDefault="00822A28">
      <w:pPr>
        <w:spacing w:after="0"/>
        <w:jc w:val="center"/>
        <w:rPr>
          <w:rFonts w:ascii="Sylfaen" w:hAnsi="Sylfaen"/>
          <w:lang w:val="hy-AM"/>
        </w:rPr>
      </w:pPr>
    </w:p>
    <w:p w:rsidR="00822A28" w:rsidRDefault="00822A28">
      <w:pPr>
        <w:spacing w:after="0"/>
        <w:jc w:val="center"/>
        <w:rPr>
          <w:rFonts w:ascii="Sylfaen" w:hAnsi="Sylfaen"/>
          <w:lang w:val="hy-AM"/>
        </w:rPr>
      </w:pPr>
    </w:p>
    <w:p w:rsidR="00822A28" w:rsidRDefault="00822A28">
      <w:pPr>
        <w:spacing w:after="0"/>
        <w:jc w:val="center"/>
        <w:rPr>
          <w:rFonts w:ascii="Sylfaen" w:hAnsi="Sylfaen"/>
          <w:lang w:val="hy-AM"/>
        </w:rPr>
      </w:pPr>
    </w:p>
    <w:p w:rsidR="00822A28" w:rsidRDefault="00822A28">
      <w:pPr>
        <w:spacing w:after="0"/>
        <w:jc w:val="center"/>
        <w:rPr>
          <w:rFonts w:ascii="Sylfaen" w:hAnsi="Sylfaen"/>
          <w:lang w:val="hy-AM"/>
        </w:rPr>
      </w:pPr>
    </w:p>
    <w:p w:rsidR="00822A28" w:rsidRDefault="00822A28">
      <w:pPr>
        <w:spacing w:after="0"/>
        <w:jc w:val="center"/>
        <w:rPr>
          <w:rFonts w:ascii="Sylfaen" w:hAnsi="Sylfaen"/>
          <w:lang w:val="hy-AM"/>
        </w:rPr>
      </w:pPr>
    </w:p>
    <w:p w:rsidR="00822A28" w:rsidRDefault="00822A28">
      <w:pPr>
        <w:spacing w:after="0"/>
        <w:jc w:val="center"/>
        <w:rPr>
          <w:rFonts w:ascii="Sylfaen" w:hAnsi="Sylfaen"/>
          <w:lang w:val="hy-AM"/>
        </w:rPr>
      </w:pPr>
    </w:p>
    <w:p w:rsidR="00822A28" w:rsidRDefault="00822A28">
      <w:pPr>
        <w:spacing w:after="0"/>
        <w:jc w:val="center"/>
        <w:rPr>
          <w:rFonts w:ascii="Sylfaen" w:hAnsi="Sylfaen"/>
          <w:lang w:val="hy-AM"/>
        </w:rPr>
      </w:pPr>
    </w:p>
    <w:p w:rsidR="00822A28" w:rsidRDefault="00822A28">
      <w:pPr>
        <w:spacing w:after="0"/>
        <w:jc w:val="center"/>
        <w:rPr>
          <w:rFonts w:ascii="Sylfaen" w:hAnsi="Sylfaen"/>
          <w:lang w:val="hy-AM"/>
        </w:rPr>
      </w:pPr>
    </w:p>
    <w:p w:rsidR="00822A28" w:rsidRDefault="00822A28">
      <w:pPr>
        <w:spacing w:after="0"/>
        <w:jc w:val="center"/>
        <w:rPr>
          <w:rFonts w:ascii="Sylfaen" w:hAnsi="Sylfaen"/>
          <w:lang w:val="hy-AM"/>
        </w:rPr>
      </w:pPr>
    </w:p>
    <w:p w:rsidR="00822A28" w:rsidRDefault="00822A28">
      <w:pPr>
        <w:spacing w:after="0"/>
        <w:jc w:val="center"/>
        <w:rPr>
          <w:rFonts w:ascii="Sylfaen" w:hAnsi="Sylfaen"/>
          <w:lang w:val="hy-AM"/>
        </w:rPr>
      </w:pPr>
    </w:p>
    <w:p w:rsidR="00822A28" w:rsidRDefault="00822A28">
      <w:pPr>
        <w:spacing w:after="0"/>
        <w:jc w:val="center"/>
        <w:rPr>
          <w:rFonts w:ascii="Sylfaen" w:hAnsi="Sylfaen"/>
          <w:lang w:val="hy-AM"/>
        </w:rPr>
      </w:pPr>
    </w:p>
    <w:p w:rsidR="00822A28" w:rsidRDefault="00CB41BC">
      <w:pPr>
        <w:spacing w:after="0"/>
        <w:jc w:val="center"/>
        <w:rPr>
          <w:rFonts w:ascii="Sylfaen" w:hAnsi="Sylfaen" w:cs="GHEA Grapalat"/>
          <w:bCs/>
          <w:iCs/>
          <w:lang w:val="hy-AM"/>
        </w:rPr>
      </w:pPr>
      <w:r>
        <w:rPr>
          <w:rFonts w:ascii="Sylfaen" w:hAnsi="Sylfaen"/>
          <w:lang w:val="hy-AM"/>
        </w:rPr>
        <w:t xml:space="preserve">II. </w:t>
      </w:r>
      <w:r>
        <w:rPr>
          <w:rFonts w:ascii="Sylfaen" w:hAnsi="Sylfaen" w:cs="GHEA Grapalat"/>
          <w:bCs/>
          <w:iCs/>
          <w:lang w:val="hy-AM"/>
        </w:rPr>
        <w:t>ՀԱՍՏԱՏՈՒԹՅԱՆ ԳՈՐԾՈՒՆԵՈՒԹՅԱՆ ՆԵՐՔԻՆ ԳՆԱՀԱՏՄԱՆ ՀԱՐՑԱՇԱՐԵՐ</w:t>
      </w:r>
    </w:p>
    <w:p w:rsidR="00822A28" w:rsidRDefault="00822A28">
      <w:pPr>
        <w:spacing w:after="0"/>
        <w:jc w:val="center"/>
        <w:rPr>
          <w:rFonts w:ascii="Sylfaen" w:hAnsi="Sylfaen" w:cs="GHEA Grapalat"/>
          <w:bCs/>
          <w:iCs/>
          <w:lang w:val="hy-AM"/>
        </w:rPr>
      </w:pPr>
    </w:p>
    <w:p w:rsidR="00822A28" w:rsidRDefault="00CB41BC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Հաստատությունն իր ներքին գնահատումն  իրականացնելիս պետք է առաջնորդվի ստորև բերված հարցաշարերով.</w:t>
      </w:r>
    </w:p>
    <w:p w:rsidR="00822A28" w:rsidRDefault="00822A28">
      <w:pPr>
        <w:spacing w:after="0"/>
        <w:rPr>
          <w:rFonts w:ascii="Sylfaen" w:hAnsi="Sylfaen"/>
          <w:lang w:val="hy-AM"/>
        </w:rPr>
      </w:pPr>
    </w:p>
    <w:p w:rsidR="00822A28" w:rsidRDefault="00CB41BC">
      <w:pPr>
        <w:pStyle w:val="af4"/>
        <w:numPr>
          <w:ilvl w:val="0"/>
          <w:numId w:val="1"/>
        </w:numPr>
        <w:spacing w:after="0"/>
        <w:jc w:val="center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ՈՒՍՈՒՄՆԱԿԱՆ ՀԱՍՏԱՏՈՒԹՅԱՆ ՇԵՆՔԻ ԵՎ ՏԱՐԱԾՔԻ ԱՆՎՏԱՆԳ ՇԱՀԱԳՈՐԾՈՒՄԸ</w:t>
      </w:r>
    </w:p>
    <w:p w:rsidR="00822A28" w:rsidRDefault="00822A28">
      <w:pPr>
        <w:pStyle w:val="af4"/>
        <w:spacing w:after="0"/>
        <w:rPr>
          <w:rFonts w:ascii="Sylfaen" w:hAnsi="Sylfaen"/>
          <w:sz w:val="24"/>
          <w:szCs w:val="24"/>
          <w:lang w:val="hy-AM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6177"/>
        <w:gridCol w:w="1110"/>
        <w:gridCol w:w="1400"/>
        <w:gridCol w:w="1113"/>
      </w:tblGrid>
      <w:tr w:rsidR="00822A28">
        <w:trPr>
          <w:trHeight w:val="287"/>
        </w:trPr>
        <w:tc>
          <w:tcPr>
            <w:tcW w:w="8455" w:type="dxa"/>
            <w:shd w:val="clear" w:color="auto" w:fill="auto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Ցուցանիշ</w:t>
            </w:r>
          </w:p>
        </w:tc>
        <w:tc>
          <w:tcPr>
            <w:tcW w:w="1440" w:type="dxa"/>
            <w:shd w:val="clear" w:color="auto" w:fill="auto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    Այո</w:t>
            </w:r>
          </w:p>
        </w:tc>
        <w:tc>
          <w:tcPr>
            <w:tcW w:w="1530" w:type="dxa"/>
            <w:shd w:val="clear" w:color="auto" w:fill="auto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 xml:space="preserve">  </w:t>
            </w:r>
            <w:r>
              <w:rPr>
                <w:rFonts w:ascii="Sylfaen" w:hAnsi="Sylfaen"/>
                <w:lang w:val="hy-AM"/>
              </w:rPr>
              <w:t xml:space="preserve">Մասամբ </w:t>
            </w:r>
          </w:p>
        </w:tc>
        <w:tc>
          <w:tcPr>
            <w:tcW w:w="1525" w:type="dxa"/>
            <w:shd w:val="clear" w:color="auto" w:fill="auto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Ոչ</w:t>
            </w:r>
          </w:p>
        </w:tc>
      </w:tr>
      <w:tr w:rsidR="00822A28">
        <w:trPr>
          <w:trHeight w:val="1065"/>
        </w:trPr>
        <w:tc>
          <w:tcPr>
            <w:tcW w:w="8455" w:type="dxa"/>
            <w:shd w:val="clear" w:color="auto" w:fill="auto"/>
          </w:tcPr>
          <w:p w:rsidR="00822A28" w:rsidRDefault="00CB41BC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ա. ուսումնական հաստատությունն ունի տարածք՝ մեկուսացված ու հեռացված ավտոճանապարհային գոտուց, աղմուկի, օդի աղտոտման աղբյուրներ հանդիսացող արդյունաբերական կամ այլ օբյեկտներից. </w:t>
            </w:r>
          </w:p>
        </w:tc>
        <w:tc>
          <w:tcPr>
            <w:tcW w:w="1440" w:type="dxa"/>
            <w:shd w:val="clear" w:color="auto" w:fill="auto"/>
          </w:tcPr>
          <w:p w:rsidR="00822A28" w:rsidRDefault="00CB41BC">
            <w:pPr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այո</w:t>
            </w:r>
          </w:p>
        </w:tc>
        <w:tc>
          <w:tcPr>
            <w:tcW w:w="1530" w:type="dxa"/>
            <w:shd w:val="clear" w:color="auto" w:fill="auto"/>
          </w:tcPr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525" w:type="dxa"/>
            <w:shd w:val="clear" w:color="auto" w:fill="auto"/>
          </w:tcPr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</w:tc>
      </w:tr>
      <w:tr w:rsidR="00822A28">
        <w:tc>
          <w:tcPr>
            <w:tcW w:w="8455" w:type="dxa"/>
            <w:shd w:val="clear" w:color="auto" w:fill="auto"/>
          </w:tcPr>
          <w:p w:rsidR="00822A28" w:rsidRDefault="00CB41BC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բ. ուսումնական հաստատության տարածքը ցանկապատված է և անվտանգ է սաների ազատ տեղաշարժման համար.</w:t>
            </w:r>
          </w:p>
        </w:tc>
        <w:tc>
          <w:tcPr>
            <w:tcW w:w="1440" w:type="dxa"/>
            <w:shd w:val="clear" w:color="auto" w:fill="auto"/>
          </w:tcPr>
          <w:p w:rsidR="00822A28" w:rsidRDefault="00CB41BC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այո</w:t>
            </w:r>
          </w:p>
        </w:tc>
        <w:tc>
          <w:tcPr>
            <w:tcW w:w="1530" w:type="dxa"/>
            <w:shd w:val="clear" w:color="auto" w:fill="auto"/>
          </w:tcPr>
          <w:p w:rsidR="00822A28" w:rsidRDefault="00822A28">
            <w:pPr>
              <w:jc w:val="left"/>
              <w:rPr>
                <w:rFonts w:ascii="Sylfaen" w:hAnsi="Sylfaen"/>
              </w:rPr>
            </w:pPr>
          </w:p>
        </w:tc>
        <w:tc>
          <w:tcPr>
            <w:tcW w:w="1525" w:type="dxa"/>
            <w:shd w:val="clear" w:color="auto" w:fill="auto"/>
          </w:tcPr>
          <w:p w:rsidR="00822A28" w:rsidRDefault="00822A28">
            <w:pPr>
              <w:jc w:val="left"/>
              <w:rPr>
                <w:rFonts w:ascii="Sylfaen" w:hAnsi="Sylfaen"/>
              </w:rPr>
            </w:pPr>
          </w:p>
        </w:tc>
      </w:tr>
      <w:tr w:rsidR="00822A28">
        <w:tc>
          <w:tcPr>
            <w:tcW w:w="8455" w:type="dxa"/>
            <w:shd w:val="clear" w:color="auto" w:fill="auto"/>
          </w:tcPr>
          <w:p w:rsidR="00822A28" w:rsidRDefault="00CB41BC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գ. արտակարգ իրավիճակներում հատուկ ծառայությունների մեքենաները կարող են անարգել մոտենալ ուսումնական հաստատության շենքին.</w:t>
            </w:r>
          </w:p>
        </w:tc>
        <w:tc>
          <w:tcPr>
            <w:tcW w:w="1440" w:type="dxa"/>
            <w:shd w:val="clear" w:color="auto" w:fill="auto"/>
          </w:tcPr>
          <w:p w:rsidR="00822A28" w:rsidRDefault="00CB41BC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այո</w:t>
            </w:r>
          </w:p>
        </w:tc>
        <w:tc>
          <w:tcPr>
            <w:tcW w:w="1530" w:type="dxa"/>
            <w:shd w:val="clear" w:color="auto" w:fill="auto"/>
          </w:tcPr>
          <w:p w:rsidR="00822A28" w:rsidRDefault="00822A28">
            <w:pPr>
              <w:jc w:val="left"/>
              <w:rPr>
                <w:rFonts w:ascii="Sylfaen" w:hAnsi="Sylfaen"/>
              </w:rPr>
            </w:pPr>
          </w:p>
        </w:tc>
        <w:tc>
          <w:tcPr>
            <w:tcW w:w="1525" w:type="dxa"/>
            <w:shd w:val="clear" w:color="auto" w:fill="auto"/>
          </w:tcPr>
          <w:p w:rsidR="00822A28" w:rsidRDefault="00822A28">
            <w:pPr>
              <w:jc w:val="left"/>
              <w:rPr>
                <w:rFonts w:ascii="Sylfaen" w:hAnsi="Sylfaen"/>
              </w:rPr>
            </w:pPr>
          </w:p>
        </w:tc>
      </w:tr>
      <w:tr w:rsidR="00822A28">
        <w:tc>
          <w:tcPr>
            <w:tcW w:w="8455" w:type="dxa"/>
            <w:shd w:val="clear" w:color="auto" w:fill="auto"/>
          </w:tcPr>
          <w:p w:rsidR="00822A28" w:rsidRDefault="00CB41BC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>դ</w:t>
            </w:r>
            <w:r>
              <w:rPr>
                <w:rFonts w:ascii="Sylfaen" w:hAnsi="Sylfaen"/>
              </w:rPr>
              <w:t>. ուսումնական հաստատության տարածքը մաքուր է, աղբը կանոնավորապես հավաքվում է հատուկ աղբարկղերում և դուրս է բերվում հաստատության տարածքից.</w:t>
            </w:r>
          </w:p>
        </w:tc>
        <w:tc>
          <w:tcPr>
            <w:tcW w:w="1440" w:type="dxa"/>
            <w:shd w:val="clear" w:color="auto" w:fill="auto"/>
          </w:tcPr>
          <w:p w:rsidR="00822A28" w:rsidRDefault="00CB41BC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այո</w:t>
            </w:r>
          </w:p>
        </w:tc>
        <w:tc>
          <w:tcPr>
            <w:tcW w:w="1530" w:type="dxa"/>
            <w:shd w:val="clear" w:color="auto" w:fill="auto"/>
          </w:tcPr>
          <w:p w:rsidR="00822A28" w:rsidRDefault="00822A28">
            <w:pPr>
              <w:jc w:val="left"/>
              <w:rPr>
                <w:rFonts w:ascii="Sylfaen" w:hAnsi="Sylfaen"/>
              </w:rPr>
            </w:pPr>
          </w:p>
        </w:tc>
        <w:tc>
          <w:tcPr>
            <w:tcW w:w="1525" w:type="dxa"/>
            <w:shd w:val="clear" w:color="auto" w:fill="auto"/>
          </w:tcPr>
          <w:p w:rsidR="00822A28" w:rsidRDefault="00822A28">
            <w:pPr>
              <w:jc w:val="left"/>
              <w:rPr>
                <w:rFonts w:ascii="Sylfaen" w:hAnsi="Sylfaen"/>
              </w:rPr>
            </w:pPr>
          </w:p>
        </w:tc>
      </w:tr>
      <w:tr w:rsidR="00822A28">
        <w:tc>
          <w:tcPr>
            <w:tcW w:w="8455" w:type="dxa"/>
            <w:shd w:val="clear" w:color="auto" w:fill="auto"/>
          </w:tcPr>
          <w:p w:rsidR="00822A28" w:rsidRDefault="00CB41BC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ե. ուսումնական հաստատության ամբողջ տարածքում պարբերաբար իրականացվում են միջոցառումներ` կրծողների և վտանգավոր միջատների, թափառող շների, կատուների և այլ կենդանիների դեմ.</w:t>
            </w:r>
          </w:p>
        </w:tc>
        <w:tc>
          <w:tcPr>
            <w:tcW w:w="1440" w:type="dxa"/>
            <w:shd w:val="clear" w:color="auto" w:fill="auto"/>
          </w:tcPr>
          <w:p w:rsidR="00822A28" w:rsidRDefault="00CB41BC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այո</w:t>
            </w:r>
          </w:p>
        </w:tc>
        <w:tc>
          <w:tcPr>
            <w:tcW w:w="1530" w:type="dxa"/>
            <w:shd w:val="clear" w:color="auto" w:fill="auto"/>
          </w:tcPr>
          <w:p w:rsidR="00822A28" w:rsidRDefault="00822A28">
            <w:pPr>
              <w:jc w:val="left"/>
              <w:rPr>
                <w:rFonts w:ascii="Sylfaen" w:hAnsi="Sylfaen"/>
              </w:rPr>
            </w:pPr>
          </w:p>
        </w:tc>
        <w:tc>
          <w:tcPr>
            <w:tcW w:w="1525" w:type="dxa"/>
            <w:shd w:val="clear" w:color="auto" w:fill="auto"/>
          </w:tcPr>
          <w:p w:rsidR="00822A28" w:rsidRDefault="00822A28">
            <w:pPr>
              <w:jc w:val="left"/>
              <w:rPr>
                <w:rFonts w:ascii="Sylfaen" w:hAnsi="Sylfaen"/>
              </w:rPr>
            </w:pPr>
          </w:p>
        </w:tc>
      </w:tr>
    </w:tbl>
    <w:p w:rsidR="00822A28" w:rsidRDefault="00822A28">
      <w:pPr>
        <w:spacing w:after="0"/>
        <w:rPr>
          <w:rFonts w:ascii="Sylfaen" w:hAnsi="Sylfaen"/>
          <w:lang w:val="hy-AM"/>
        </w:rPr>
      </w:pPr>
      <w:bookmarkStart w:id="2" w:name="_Hlk102045378"/>
    </w:p>
    <w:bookmarkEnd w:id="2"/>
    <w:p w:rsidR="00822A28" w:rsidRDefault="00CB41BC">
      <w:pPr>
        <w:ind w:firstLine="72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«ա», «բ»  չափանիշների համար անհրաժետ է իրականացնել դիտարկում-փաստագրում և արձանագրել հաստատության շենքի ֆիզիկական վիճակը: «ե» չափանիշի համար պետք է հիմք ընդունել հաստատության կողմից համապատասխան կազմակերպությունների (ախտահարման-կանխարգելման, արտակարգ իրավիճակների ծառայության) հետ կնքված պայմանագրերը: Սույն աղյուսակը լրացնելիս ներքևում պետք է նշվի նաև համապատասխան փաստաթղթերի առկայության և գործողության ժամկետների, այդ թվում` պայմանագրերի, կատարման մասին: </w:t>
      </w:r>
    </w:p>
    <w:p w:rsidR="00822A28" w:rsidRDefault="00CB41BC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---Ուսհաստատության ամբողջ տարածքը մեկուսացված է և հեռացված է ավտոճանապարհային գոտուց: Տարածքը ցանկապատված է և անվտանգսաների տեղաշարժման համար:-</w:t>
      </w:r>
    </w:p>
    <w:p w:rsidR="00822A28" w:rsidRDefault="00CB41BC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Կրծողների դեմ իրականացվում են միջոցառումներ,որի համար կնքվել է պայմանագիր` համապատասխանաբար 2022թ.-ի 01.03-ին, և 2023 թ.-ի 02.05-ին, 2024թ․-ի01․03․&lt;&lt;ԱրտաշատիԿանխարգելիչ Ախտահանում Դուստ&gt;&gt; ՓԲԸ-ի հետ:</w:t>
      </w:r>
    </w:p>
    <w:p w:rsidR="00822A28" w:rsidRPr="00CB41BC" w:rsidRDefault="00822A28">
      <w:pPr>
        <w:spacing w:after="0"/>
        <w:rPr>
          <w:rFonts w:ascii="Sylfaen" w:hAnsi="Sylfaen"/>
          <w:lang w:val="hy-AM"/>
        </w:rPr>
      </w:pPr>
    </w:p>
    <w:p w:rsidR="00822A28" w:rsidRPr="00CB41BC" w:rsidRDefault="00822A28">
      <w:pPr>
        <w:spacing w:after="0"/>
        <w:rPr>
          <w:rFonts w:ascii="Sylfaen" w:hAnsi="Sylfaen"/>
          <w:lang w:val="hy-AM"/>
        </w:rPr>
      </w:pPr>
    </w:p>
    <w:p w:rsidR="00822A28" w:rsidRPr="00CB41BC" w:rsidRDefault="00822A28">
      <w:pPr>
        <w:spacing w:after="0"/>
        <w:rPr>
          <w:rFonts w:ascii="Sylfaen" w:hAnsi="Sylfaen"/>
          <w:lang w:val="hy-AM"/>
        </w:rPr>
      </w:pPr>
    </w:p>
    <w:p w:rsidR="00822A28" w:rsidRDefault="00CB41BC">
      <w:pPr>
        <w:pStyle w:val="af4"/>
        <w:numPr>
          <w:ilvl w:val="0"/>
          <w:numId w:val="1"/>
        </w:numPr>
        <w:spacing w:after="0"/>
        <w:ind w:left="0" w:firstLine="0"/>
        <w:jc w:val="center"/>
        <w:rPr>
          <w:rFonts w:ascii="Sylfaen" w:hAnsi="Sylfaen"/>
          <w:sz w:val="24"/>
          <w:szCs w:val="24"/>
          <w:lang w:val="hy-AM"/>
        </w:rPr>
      </w:pPr>
      <w:bookmarkStart w:id="3" w:name="_Hlk101877079"/>
      <w:r>
        <w:rPr>
          <w:rFonts w:ascii="Sylfaen" w:hAnsi="Sylfaen"/>
          <w:sz w:val="24"/>
          <w:szCs w:val="24"/>
          <w:lang w:val="hy-AM"/>
        </w:rPr>
        <w:t>ՈՒՍՈՒՄՆԱԿԱՆ ՀԱՍՏԱՏՈՒԹՅՈՒՆՈՒՄ ՍԱՆԵՐԻ ՈՒ ԱՇԽԱՏԱԿԱԶՄԻ ՀԱՄԱՐ ՈՒՍՈՒՄՆԱԿԱՆԳՈՐԾԸՆԹԱՑԻ ԵՎ ԱՇԽԱՏԱՆՔԻ ԿԱԶՄԱԿԵՐՊՄԱՆ ՀԱՄԱՐ ԱՆՀՐԱԺԵՇՏ ՆՈՐՄԵՐԻ ՊԱՀՊԱՆՈՒՄԸ</w:t>
      </w:r>
    </w:p>
    <w:p w:rsidR="00822A28" w:rsidRDefault="00CB41BC">
      <w:pPr>
        <w:pStyle w:val="af4"/>
        <w:spacing w:after="0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(ՀՀ քաղաքաշինության կոմիտեի նախագահի 2020 թվականի դեկտեմբերի 10-ի N 95-Ն հրամանով սահմանված՝ անվտանգության և առողջապահության նախարարի 2002 թվականի դեկտեմբերի 20-ի N 857-Ն հրամանով սահմանված սանիտարահիգիենիկ նորմերը)</w:t>
      </w:r>
      <w:bookmarkEnd w:id="3"/>
    </w:p>
    <w:p w:rsidR="00822A28" w:rsidRDefault="00822A28">
      <w:pPr>
        <w:pStyle w:val="af4"/>
        <w:spacing w:after="0"/>
        <w:ind w:left="0" w:hanging="540"/>
        <w:jc w:val="both"/>
        <w:rPr>
          <w:rFonts w:ascii="Sylfaen" w:hAnsi="Sylfaen"/>
          <w:sz w:val="24"/>
          <w:szCs w:val="24"/>
          <w:lang w:val="hy-AM"/>
        </w:rPr>
      </w:pPr>
    </w:p>
    <w:tbl>
      <w:tblPr>
        <w:tblStyle w:val="af3"/>
        <w:tblW w:w="0" w:type="auto"/>
        <w:tblInd w:w="8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950"/>
        <w:gridCol w:w="1203"/>
        <w:gridCol w:w="1365"/>
        <w:gridCol w:w="1197"/>
      </w:tblGrid>
      <w:tr w:rsidR="00822A28">
        <w:trPr>
          <w:trHeight w:val="676"/>
        </w:trPr>
        <w:tc>
          <w:tcPr>
            <w:tcW w:w="7740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</w:rPr>
            </w:pPr>
            <w:bookmarkStart w:id="4" w:name="_Hlk101260439"/>
            <w:r>
              <w:rPr>
                <w:rFonts w:ascii="Sylfaen" w:hAnsi="Sylfaen"/>
              </w:rPr>
              <w:t>Ցուցանիշ</w:t>
            </w:r>
          </w:p>
        </w:tc>
        <w:tc>
          <w:tcPr>
            <w:tcW w:w="1530" w:type="dxa"/>
            <w:shd w:val="clear" w:color="auto" w:fill="FFFFFF" w:themeFill="background1"/>
          </w:tcPr>
          <w:p w:rsidR="00822A28" w:rsidRDefault="00CB41BC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Մասամբ </w:t>
            </w:r>
          </w:p>
        </w:tc>
        <w:tc>
          <w:tcPr>
            <w:tcW w:w="1589" w:type="dxa"/>
            <w:shd w:val="clear" w:color="auto" w:fill="FFFFFF" w:themeFill="background1"/>
          </w:tcPr>
          <w:p w:rsidR="00822A28" w:rsidRDefault="00CB41BC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Ոչ</w:t>
            </w:r>
          </w:p>
        </w:tc>
      </w:tr>
      <w:tr w:rsidR="00822A28">
        <w:tc>
          <w:tcPr>
            <w:tcW w:w="7740" w:type="dxa"/>
            <w:shd w:val="clear" w:color="auto" w:fill="FFFFFF" w:themeFill="background1"/>
          </w:tcPr>
          <w:p w:rsidR="00822A28" w:rsidRDefault="00CB41BC">
            <w:pPr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>ա. ուսումնական հաստատության շենքը վերանորոգված է</w:t>
            </w:r>
            <w:r>
              <w:rPr>
                <w:rFonts w:ascii="Sylfaen" w:hAnsi="Sylfaen"/>
              </w:rPr>
              <w:t>.</w:t>
            </w:r>
          </w:p>
        </w:tc>
        <w:tc>
          <w:tcPr>
            <w:tcW w:w="1530" w:type="dxa"/>
            <w:shd w:val="clear" w:color="auto" w:fill="FFFFFF" w:themeFill="background1"/>
          </w:tcPr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ոչ</w:t>
            </w:r>
          </w:p>
        </w:tc>
      </w:tr>
      <w:tr w:rsidR="00822A28">
        <w:trPr>
          <w:trHeight w:val="1954"/>
        </w:trPr>
        <w:tc>
          <w:tcPr>
            <w:tcW w:w="7740" w:type="dxa"/>
            <w:shd w:val="clear" w:color="auto" w:fill="FFFFFF" w:themeFill="background1"/>
          </w:tcPr>
          <w:p w:rsidR="00822A28" w:rsidRDefault="00CB41BC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բ.ուսումնական հաստատության շենքի շահագործումը համապատասխանում է քաղաքաշինության կոմիտեի նախագահի 2020 թվականի դեկտեմբերի 10-ի N 95-Ն հրամանով սահմանված շահա-գործման անվտանգության նորմերին.</w:t>
            </w:r>
          </w:p>
        </w:tc>
        <w:tc>
          <w:tcPr>
            <w:tcW w:w="1530" w:type="dxa"/>
            <w:shd w:val="clear" w:color="auto" w:fill="FFFFFF" w:themeFill="background1"/>
          </w:tcPr>
          <w:p w:rsidR="00822A28" w:rsidRDefault="00822A28">
            <w:pPr>
              <w:jc w:val="left"/>
              <w:rPr>
                <w:rFonts w:ascii="Sylfaen" w:hAnsi="Sylfaen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:rsidR="00822A28" w:rsidRDefault="00822A28">
            <w:pPr>
              <w:jc w:val="left"/>
              <w:rPr>
                <w:rFonts w:ascii="Sylfaen" w:hAnsi="Sylfaen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ոչ</w:t>
            </w:r>
          </w:p>
        </w:tc>
      </w:tr>
      <w:tr w:rsidR="00822A28">
        <w:trPr>
          <w:trHeight w:val="368"/>
        </w:trPr>
        <w:tc>
          <w:tcPr>
            <w:tcW w:w="7740" w:type="dxa"/>
            <w:shd w:val="clear" w:color="auto" w:fill="FFFFFF" w:themeFill="background1"/>
          </w:tcPr>
          <w:p w:rsidR="00822A28" w:rsidRDefault="00CB41BC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գ. շենքում առկա են դեպի դուրս բացվող պահուստային ելքեր.</w:t>
            </w:r>
          </w:p>
          <w:p w:rsidR="00822A28" w:rsidRDefault="00822A28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ոչ</w:t>
            </w:r>
          </w:p>
        </w:tc>
      </w:tr>
      <w:tr w:rsidR="00822A28">
        <w:tc>
          <w:tcPr>
            <w:tcW w:w="7740" w:type="dxa"/>
            <w:shd w:val="clear" w:color="auto" w:fill="FFFFFF" w:themeFill="background1"/>
          </w:tcPr>
          <w:p w:rsidR="00822A28" w:rsidRDefault="00CB41BC">
            <w:pPr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>դ.ուսումնական հաստատությունն ապահովված է կապի և արտակարգ իրավիճակների ազդարարման համակարգով</w:t>
            </w:r>
            <w:r>
              <w:rPr>
                <w:rFonts w:ascii="Sylfaen" w:hAnsi="Sylfaen"/>
              </w:rPr>
              <w:t>.</w:t>
            </w:r>
          </w:p>
        </w:tc>
        <w:tc>
          <w:tcPr>
            <w:tcW w:w="1530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822A28" w:rsidRDefault="00822A28">
            <w:pPr>
              <w:jc w:val="left"/>
              <w:rPr>
                <w:rFonts w:ascii="Sylfaen" w:hAnsi="Sylfaen"/>
                <w:lang w:val="en-US"/>
              </w:rPr>
            </w:pPr>
          </w:p>
        </w:tc>
      </w:tr>
      <w:tr w:rsidR="00822A28">
        <w:trPr>
          <w:trHeight w:val="442"/>
        </w:trPr>
        <w:tc>
          <w:tcPr>
            <w:tcW w:w="7740" w:type="dxa"/>
            <w:shd w:val="clear" w:color="auto" w:fill="FFFFFF" w:themeFill="background1"/>
          </w:tcPr>
          <w:p w:rsidR="00822A28" w:rsidRDefault="00CB41BC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ե.շենքը հարմարեցված է կրթության և զարգացման առանձնահատուկ պայմանների կարիք (այսուհետ՝ ԿԶԱՊԿ) ունեցող</w:t>
            </w:r>
            <w:r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սաների անվտանգ տեղաշարժ ապահովող պայմաններին (թեքահարթակներ, լայն դռներ և այլն).</w:t>
            </w:r>
          </w:p>
        </w:tc>
        <w:tc>
          <w:tcPr>
            <w:tcW w:w="1530" w:type="dxa"/>
            <w:shd w:val="clear" w:color="auto" w:fill="FFFFFF" w:themeFill="background1"/>
          </w:tcPr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ոչ</w:t>
            </w:r>
          </w:p>
        </w:tc>
      </w:tr>
      <w:tr w:rsidR="00822A28">
        <w:trPr>
          <w:trHeight w:val="825"/>
        </w:trPr>
        <w:tc>
          <w:tcPr>
            <w:tcW w:w="7740" w:type="dxa"/>
            <w:shd w:val="clear" w:color="auto" w:fill="FFFFFF" w:themeFill="background1"/>
          </w:tcPr>
          <w:p w:rsidR="00822A28" w:rsidRDefault="00CB41BC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զ. ուսումնական հաստատությունն ապահովված է սարքին վիճակում գտնվող հակահրդեհային անվտանգության լրակազմով, տանիքը պատված է հրակայուն նյութերով.</w:t>
            </w:r>
          </w:p>
        </w:tc>
        <w:tc>
          <w:tcPr>
            <w:tcW w:w="1530" w:type="dxa"/>
            <w:shd w:val="clear" w:color="auto" w:fill="FFFFFF" w:themeFill="background1"/>
          </w:tcPr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մասամբ</w:t>
            </w:r>
          </w:p>
        </w:tc>
        <w:tc>
          <w:tcPr>
            <w:tcW w:w="1589" w:type="dxa"/>
            <w:shd w:val="clear" w:color="auto" w:fill="FFFFFF" w:themeFill="background1"/>
          </w:tcPr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</w:tc>
      </w:tr>
      <w:tr w:rsidR="00822A28">
        <w:trPr>
          <w:trHeight w:val="240"/>
        </w:trPr>
        <w:tc>
          <w:tcPr>
            <w:tcW w:w="7740" w:type="dxa"/>
            <w:shd w:val="clear" w:color="auto" w:fill="FFFFFF" w:themeFill="background1"/>
          </w:tcPr>
          <w:p w:rsidR="00822A28" w:rsidRDefault="00CB41BC">
            <w:pPr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>է.համակարգչային</w:t>
            </w:r>
            <w:r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սարքավորումները, հեռուստացույցներն ամուր են տեղադրված և ամրացված են աշխատատեղերին.</w:t>
            </w:r>
          </w:p>
        </w:tc>
        <w:tc>
          <w:tcPr>
            <w:tcW w:w="1530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</w:tc>
      </w:tr>
      <w:tr w:rsidR="00822A28">
        <w:trPr>
          <w:trHeight w:val="495"/>
        </w:trPr>
        <w:tc>
          <w:tcPr>
            <w:tcW w:w="7740" w:type="dxa"/>
            <w:shd w:val="clear" w:color="auto" w:fill="FFFFFF" w:themeFill="background1"/>
          </w:tcPr>
          <w:p w:rsidR="00822A28" w:rsidRDefault="00CB41BC">
            <w:pPr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>ը. անիվներով տեղաշարժվող ծանր իրերն ամրացված են հատակին.</w:t>
            </w:r>
          </w:p>
        </w:tc>
        <w:tc>
          <w:tcPr>
            <w:tcW w:w="1530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</w:tc>
      </w:tr>
      <w:tr w:rsidR="00822A28">
        <w:trPr>
          <w:trHeight w:val="561"/>
        </w:trPr>
        <w:tc>
          <w:tcPr>
            <w:tcW w:w="7740" w:type="dxa"/>
            <w:shd w:val="clear" w:color="auto" w:fill="FFFFFF" w:themeFill="background1"/>
          </w:tcPr>
          <w:p w:rsidR="00822A28" w:rsidRDefault="00CB41BC">
            <w:pPr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>թ. բաց դարակներից հեռացված են ծաղկամանները, նկարները դեկորատիվ իրերը.</w:t>
            </w:r>
          </w:p>
        </w:tc>
        <w:tc>
          <w:tcPr>
            <w:tcW w:w="1530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</w:tc>
      </w:tr>
      <w:tr w:rsidR="00822A28">
        <w:trPr>
          <w:trHeight w:val="900"/>
        </w:trPr>
        <w:tc>
          <w:tcPr>
            <w:tcW w:w="7740" w:type="dxa"/>
            <w:shd w:val="clear" w:color="auto" w:fill="FFFFFF" w:themeFill="background1"/>
          </w:tcPr>
          <w:p w:rsidR="00822A28" w:rsidRDefault="00CB41BC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lastRenderedPageBreak/>
              <w:t>ժ. ուսումնական հաստատության միջանցքների հատակները սայթաքուն չեն, իսկ եթե ծածկված են ուղեգորգերով, ապա դրանք ամրացված են հատակին.</w:t>
            </w:r>
          </w:p>
        </w:tc>
        <w:tc>
          <w:tcPr>
            <w:tcW w:w="1530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</w:tc>
      </w:tr>
      <w:tr w:rsidR="00822A28">
        <w:trPr>
          <w:trHeight w:val="586"/>
        </w:trPr>
        <w:tc>
          <w:tcPr>
            <w:tcW w:w="7740" w:type="dxa"/>
            <w:shd w:val="clear" w:color="auto" w:fill="FFFFFF" w:themeFill="background1"/>
          </w:tcPr>
          <w:p w:rsidR="00822A28" w:rsidRDefault="00CB41BC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ժա. ստորին հարկերի պատուհաններն ունեն շարժական մետաղյա վանդակաճաղեր.</w:t>
            </w:r>
          </w:p>
        </w:tc>
        <w:tc>
          <w:tcPr>
            <w:tcW w:w="1530" w:type="dxa"/>
            <w:shd w:val="clear" w:color="auto" w:fill="FFFFFF" w:themeFill="background1"/>
          </w:tcPr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ոչ</w:t>
            </w:r>
          </w:p>
        </w:tc>
      </w:tr>
      <w:tr w:rsidR="00822A28">
        <w:trPr>
          <w:trHeight w:val="647"/>
        </w:trPr>
        <w:tc>
          <w:tcPr>
            <w:tcW w:w="7740" w:type="dxa"/>
            <w:shd w:val="clear" w:color="auto" w:fill="FFFFFF" w:themeFill="background1"/>
          </w:tcPr>
          <w:p w:rsidR="00822A28" w:rsidRDefault="00CB41BC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ժբ. ուսումնական հաստատության կահույքը համապատասխանում է անվտանգ կենսագործունեության պահանջներին, ամուր և բարվոք վիճակում է.</w:t>
            </w:r>
          </w:p>
        </w:tc>
        <w:tc>
          <w:tcPr>
            <w:tcW w:w="1530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</w:tc>
      </w:tr>
      <w:tr w:rsidR="00822A28">
        <w:trPr>
          <w:trHeight w:val="390"/>
        </w:trPr>
        <w:tc>
          <w:tcPr>
            <w:tcW w:w="7740" w:type="dxa"/>
            <w:shd w:val="clear" w:color="auto" w:fill="FFFFFF" w:themeFill="background1"/>
          </w:tcPr>
          <w:p w:rsidR="00822A28" w:rsidRDefault="00CB41BC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ժգ. ուսումնական հաստատությունում մշակված և առկա է սաների ու անձնակազմի տարհանման պլան, որում հաշվի են առնված նաև հաշմանդամություն ունեցող անձանց կարիքները.</w:t>
            </w:r>
          </w:p>
        </w:tc>
        <w:tc>
          <w:tcPr>
            <w:tcW w:w="1530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</w:tc>
      </w:tr>
      <w:tr w:rsidR="00822A28">
        <w:trPr>
          <w:trHeight w:val="570"/>
        </w:trPr>
        <w:tc>
          <w:tcPr>
            <w:tcW w:w="7740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ժդ. ուսումնական հաստատության նախասրահում, բոլոր հարկերում, խմբասենյակներում փակցված են տարհանման պլան-սխեմաները` համապատասխան գունային ցուցասլաքներով.</w:t>
            </w:r>
          </w:p>
        </w:tc>
        <w:tc>
          <w:tcPr>
            <w:tcW w:w="1530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</w:tc>
      </w:tr>
      <w:tr w:rsidR="00822A28">
        <w:trPr>
          <w:trHeight w:val="720"/>
        </w:trPr>
        <w:tc>
          <w:tcPr>
            <w:tcW w:w="7740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 xml:space="preserve">ժե. ուսումնական հաստատության տարհանման ուղիներն ազատ են ավելորդ իրերից և արգելափակված չեն ծանր իրերով. </w:t>
            </w:r>
          </w:p>
        </w:tc>
        <w:tc>
          <w:tcPr>
            <w:tcW w:w="1530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</w:tc>
      </w:tr>
      <w:tr w:rsidR="00822A28">
        <w:trPr>
          <w:trHeight w:val="630"/>
        </w:trPr>
        <w:tc>
          <w:tcPr>
            <w:tcW w:w="7740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ժզ. ուսումնական հաստատությունում սաների թիվը համապատասխանում է հաստատության լիցենզիայով սահմանված սահմանային տեղերին.</w:t>
            </w:r>
          </w:p>
        </w:tc>
        <w:tc>
          <w:tcPr>
            <w:tcW w:w="1530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</w:tc>
      </w:tr>
      <w:tr w:rsidR="00822A28">
        <w:trPr>
          <w:trHeight w:val="1232"/>
        </w:trPr>
        <w:tc>
          <w:tcPr>
            <w:tcW w:w="7740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ժէ. խմբասենյակներում սեղան և աթոռների թիվը համապատասխանում է առողջապահության նախարարի 2002 թվականի դեկտեմբերի 20-ի</w:t>
            </w:r>
            <w:r>
              <w:rPr>
                <w:rFonts w:ascii="Sylfaen" w:hAnsi="Sylfaen"/>
              </w:rPr>
              <w:t xml:space="preserve">          </w:t>
            </w:r>
            <w:r>
              <w:rPr>
                <w:rFonts w:ascii="Sylfaen" w:hAnsi="Sylfaen"/>
                <w:lang w:val="hy-AM"/>
              </w:rPr>
              <w:t xml:space="preserve"> N 857-Ն հրամանով սահմանված նորմերին.</w:t>
            </w:r>
          </w:p>
        </w:tc>
        <w:tc>
          <w:tcPr>
            <w:tcW w:w="1530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</w:tc>
      </w:tr>
    </w:tbl>
    <w:p w:rsidR="00822A28" w:rsidRDefault="00822A28">
      <w:pPr>
        <w:spacing w:after="0"/>
        <w:rPr>
          <w:rFonts w:ascii="Sylfaen" w:hAnsi="Sylfaen"/>
          <w:lang w:val="hy-AM"/>
        </w:rPr>
      </w:pPr>
      <w:bookmarkStart w:id="5" w:name="_Hlk101877538"/>
      <w:bookmarkEnd w:id="4"/>
    </w:p>
    <w:p w:rsidR="00822A28" w:rsidRDefault="00CB41BC">
      <w:pPr>
        <w:spacing w:after="0"/>
        <w:ind w:firstLine="72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«ա»-ից «դ» չափանիշները դիտարկելով՝  հանձնաժողովն ազատ շարադրանքով պետք է նկարագրի հաստատության տարածքի, շենքի ու շինությունների, գույքի անվտանգ շահագործման, սաների և աշխատակիցների անվտանգ կենսագործունեության ապահովման և առողջության պահպանման հետ կապված վիճակը և առկա խնդիրները: Դիտարկման շրջայց կատարելիս հանձնաժողովը պետք է նկարագրի առկա իրավիճակը և արձանագրի բացահայտված շեղումներն ու անհամապատասխանությունները: Դիտարկում-փաստագրումն իրականացնելիս հաստատությունը պետք է առաջնորդվի համապատասխան նորմատիվային և իր ներքին փաստաթղթերով:                                         </w:t>
      </w:r>
    </w:p>
    <w:p w:rsidR="00822A28" w:rsidRDefault="00CB41BC">
      <w:pPr>
        <w:spacing w:after="0"/>
        <w:ind w:firstLine="72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«ա»  չափանիշի համար անհրաժետ է իրականացնել դիտարկում-փաստագրում և արձանագրել հաստատության շենքի ֆիզիկական վիճակը ու նշել, թե ինչպիսի վերանորոգման կարիք ունի այն՝ կապիտալ, մասնակի կամ ընթացիկ: Այնուհետև ցանկալի է մանրամասնել վերանորոգման կարիքները և տալ դրանց մոտավոր ֆինանսական գնահատականը: </w:t>
      </w:r>
    </w:p>
    <w:p w:rsidR="00822A28" w:rsidRDefault="00CB41BC">
      <w:pPr>
        <w:spacing w:after="0"/>
        <w:ind w:firstLine="72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«բ» չափանիշի համար դիտարկում-փաստագրման միջոցով պետք է արձանագրել, թե արդյոք շենքը կայուն է հետևյալ վտանգների կամ դրանցից որևէ մեկի ազդեցության նկատմամբ (ուժեղ քամիներ, սողանքներ, երկրաշարժեր, հրդեհներ, խոնավություն և այլն): </w:t>
      </w:r>
    </w:p>
    <w:p w:rsidR="00822A28" w:rsidRDefault="00CB41BC">
      <w:pPr>
        <w:spacing w:after="0"/>
        <w:ind w:firstLine="72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lastRenderedPageBreak/>
        <w:t>«ժբ»-ից «ժե»  չափանիշների համար ևս պետք է իրականացնել դիտարկում-փաստագրում և հաջորդիվ անդրադառնալ սաների և աշխատողների տարհանման խնդիրներին: Կցել տարահանման պլանի լուսապատճենը:</w:t>
      </w:r>
    </w:p>
    <w:p w:rsidR="00822A28" w:rsidRDefault="00CB41BC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Հաստատոըթյան ներքին գնահատման հանձնաժողովը տնօրենի ղեկավարությամբ ա-ից մինչև բ չափանիշները դիտարկելով արձանագրել է շենքի ամբողջական վերանորոգման անհրաժեշտության փաստը: Մանկապարտեզը շահագործվել է 2005թ.-ին: Վերանորոգվել է տանիքը, այդ ընթացքում փոխվել են լուսամուտեները` փոխարինվելով մետաղապլաստե պատուհաններով: Փախվել են նաև դռները, սակայն որ մի կոսմետիկ աշխատանք չի կատարվել:</w:t>
      </w:r>
    </w:p>
    <w:p w:rsidR="00822A28" w:rsidRDefault="00CB41BC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Բ. Քանի որ շենքը հարմարեցված է, ուստի մասամբ է համապատասխանում քաղաքաշինության կոմիտեի նախագահի 2020թ.-ի դեկտեմբերի 10-ի Ն-95-Ն հրամանով սահմանված շահագործման անվտանգության նորմերին: Շենքը ենթակա է հիմնովին վերանորոգվելու:-</w:t>
      </w:r>
    </w:p>
    <w:p w:rsidR="00822A28" w:rsidRDefault="00CB41BC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«ժբ»-ից «ժե»  չափանիշների համար պահպանված են բոլոր առաջնային դրույթները, ուսհաստատության երկու հարկերի միջանցքներում փակցված են տարհանման պլան-սխեմաները` համապատասխան գունային ցուցասլաքներով:</w:t>
      </w:r>
    </w:p>
    <w:p w:rsidR="00822A28" w:rsidRDefault="00CB41BC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Կից ներկայացվում է տարհանման պլանի լուսապատճեն:</w:t>
      </w:r>
    </w:p>
    <w:p w:rsidR="00822A28" w:rsidRDefault="00CB41BC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«ժզ» չափանիշի համար ուսհաստատությունում սաների թիվը համապատասխանում է հաստատության` լիցենզիայով սահմանված, սահմանային տեղերին կից ներկայացվում է լիցենզիայի լուսապատճենը ու ներդիրը:</w:t>
      </w:r>
    </w:p>
    <w:p w:rsidR="00822A28" w:rsidRDefault="00822A28">
      <w:pPr>
        <w:spacing w:after="0"/>
        <w:ind w:firstLine="720"/>
        <w:rPr>
          <w:rFonts w:ascii="Sylfaen" w:hAnsi="Sylfaen"/>
          <w:lang w:val="hy-AM"/>
        </w:rPr>
      </w:pPr>
    </w:p>
    <w:p w:rsidR="00822A28" w:rsidRDefault="00CB41BC">
      <w:pPr>
        <w:spacing w:after="0"/>
        <w:ind w:firstLine="72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«ժզ» չափանիշի համար կցել լիցենզիայի լուսապատճենը և լրացնել ստորև բերված աղյուսակը.</w:t>
      </w:r>
    </w:p>
    <w:p w:rsidR="00822A28" w:rsidRDefault="00822A28">
      <w:pPr>
        <w:tabs>
          <w:tab w:val="left" w:pos="90"/>
        </w:tabs>
        <w:spacing w:after="0"/>
        <w:rPr>
          <w:rFonts w:ascii="Sylfaen" w:hAnsi="Sylfaen"/>
          <w:lang w:val="hy-AM"/>
        </w:rPr>
      </w:pPr>
    </w:p>
    <w:p w:rsidR="00822A28" w:rsidRDefault="00822A28">
      <w:pPr>
        <w:tabs>
          <w:tab w:val="left" w:pos="90"/>
        </w:tabs>
        <w:spacing w:after="0"/>
        <w:rPr>
          <w:rFonts w:ascii="Sylfaen" w:hAnsi="Sylfaen"/>
          <w:lang w:val="hy-AM"/>
        </w:rPr>
      </w:pPr>
    </w:p>
    <w:p w:rsidR="00822A28" w:rsidRDefault="00822A28">
      <w:pPr>
        <w:tabs>
          <w:tab w:val="left" w:pos="90"/>
        </w:tabs>
        <w:spacing w:after="0"/>
        <w:rPr>
          <w:rFonts w:ascii="Sylfaen" w:hAnsi="Sylfaen"/>
          <w:lang w:val="en-US"/>
        </w:rPr>
      </w:pPr>
      <w:r w:rsidRPr="00822A28">
        <w:rPr>
          <w:rFonts w:ascii="Sylfaen" w:hAnsi="Sylfaen"/>
          <w:lang w:val="en-US"/>
        </w:rPr>
        <w:object w:dxaOrig="12230" w:dyaOrig="158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9" o:title=""/>
          </v:shape>
          <o:OLEObject Type="Embed" ProgID="AcroExch.Document.DC" ShapeID="_x0000_i1025" DrawAspect="Content" ObjectID="_1820037828" r:id="rId10"/>
        </w:object>
      </w:r>
    </w:p>
    <w:p w:rsidR="00822A28" w:rsidRDefault="00822A28">
      <w:pPr>
        <w:tabs>
          <w:tab w:val="left" w:pos="90"/>
        </w:tabs>
        <w:spacing w:after="0"/>
        <w:rPr>
          <w:rFonts w:ascii="Sylfaen" w:hAnsi="Sylfaen"/>
          <w:lang w:val="en-US"/>
        </w:rPr>
      </w:pPr>
    </w:p>
    <w:p w:rsidR="00822A28" w:rsidRDefault="00822A28">
      <w:pPr>
        <w:tabs>
          <w:tab w:val="left" w:pos="90"/>
        </w:tabs>
        <w:spacing w:after="0"/>
        <w:rPr>
          <w:rFonts w:ascii="Sylfaen" w:hAnsi="Sylfaen"/>
          <w:lang w:val="en-US"/>
        </w:rPr>
      </w:pPr>
    </w:p>
    <w:p w:rsidR="00822A28" w:rsidRDefault="00822A28">
      <w:pPr>
        <w:tabs>
          <w:tab w:val="left" w:pos="90"/>
        </w:tabs>
        <w:spacing w:after="0"/>
        <w:rPr>
          <w:rFonts w:ascii="Sylfaen" w:hAnsi="Sylfaen"/>
          <w:lang w:val="en-US"/>
        </w:rPr>
      </w:pPr>
    </w:p>
    <w:p w:rsidR="00822A28" w:rsidRDefault="00822A28">
      <w:pPr>
        <w:tabs>
          <w:tab w:val="left" w:pos="90"/>
        </w:tabs>
        <w:spacing w:after="0"/>
        <w:rPr>
          <w:rFonts w:ascii="Sylfaen" w:hAnsi="Sylfaen"/>
          <w:lang w:val="en-US"/>
        </w:rPr>
      </w:pPr>
      <w:r w:rsidRPr="00822A28">
        <w:rPr>
          <w:rFonts w:ascii="Sylfaen" w:hAnsi="Sylfaen"/>
          <w:lang w:val="en-US"/>
        </w:rPr>
        <w:object w:dxaOrig="12230" w:dyaOrig="15865">
          <v:shape id="_x0000_i1026" type="#_x0000_t75" style="width:459pt;height:594pt" o:ole="">
            <v:imagedata r:id="rId11" o:title=""/>
          </v:shape>
          <o:OLEObject Type="Embed" ProgID="AcroExch.Document.DC" ShapeID="_x0000_i1026" DrawAspect="Content" ObjectID="_1820037829" r:id="rId12"/>
        </w:object>
      </w:r>
    </w:p>
    <w:p w:rsidR="00822A28" w:rsidRDefault="00822A28">
      <w:pPr>
        <w:tabs>
          <w:tab w:val="left" w:pos="90"/>
        </w:tabs>
        <w:spacing w:after="0"/>
        <w:rPr>
          <w:rFonts w:ascii="Sylfaen" w:hAnsi="Sylfaen"/>
          <w:lang w:val="en-US"/>
        </w:rPr>
      </w:pPr>
    </w:p>
    <w:p w:rsidR="00822A28" w:rsidRDefault="00822A28">
      <w:pPr>
        <w:tabs>
          <w:tab w:val="left" w:pos="90"/>
        </w:tabs>
        <w:spacing w:after="0"/>
        <w:rPr>
          <w:rFonts w:ascii="Sylfaen" w:hAnsi="Sylfaen"/>
          <w:lang w:val="en-US"/>
        </w:rPr>
      </w:pPr>
    </w:p>
    <w:tbl>
      <w:tblPr>
        <w:tblW w:w="1062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4"/>
        <w:gridCol w:w="1982"/>
        <w:gridCol w:w="3450"/>
        <w:gridCol w:w="3484"/>
      </w:tblGrid>
      <w:tr w:rsidR="00822A28" w:rsidRPr="00CB41BC">
        <w:trPr>
          <w:trHeight w:val="710"/>
        </w:trPr>
        <w:tc>
          <w:tcPr>
            <w:tcW w:w="1704" w:type="dxa"/>
          </w:tcPr>
          <w:p w:rsidR="00822A28" w:rsidRDefault="00CB41BC">
            <w:pPr>
              <w:spacing w:after="200" w:line="276" w:lineRule="auto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Խմբասենյակ</w:t>
            </w:r>
          </w:p>
        </w:tc>
        <w:tc>
          <w:tcPr>
            <w:tcW w:w="1982" w:type="dxa"/>
          </w:tcPr>
          <w:p w:rsidR="00822A28" w:rsidRDefault="00CB41BC">
            <w:pPr>
              <w:spacing w:after="200" w:line="276" w:lineRule="auto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Խմբասենյակի մակերեսը (քմ)</w:t>
            </w:r>
          </w:p>
        </w:tc>
        <w:tc>
          <w:tcPr>
            <w:tcW w:w="3450" w:type="dxa"/>
          </w:tcPr>
          <w:p w:rsidR="00822A28" w:rsidRDefault="00CB41BC">
            <w:pPr>
              <w:spacing w:after="200" w:line="276" w:lineRule="auto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Մեկ սանին բաժին ընկնող մակերեսը (քմ)</w:t>
            </w:r>
          </w:p>
        </w:tc>
        <w:tc>
          <w:tcPr>
            <w:tcW w:w="3484" w:type="dxa"/>
          </w:tcPr>
          <w:p w:rsidR="00822A28" w:rsidRDefault="00CB41BC">
            <w:pPr>
              <w:spacing w:after="200" w:line="276" w:lineRule="auto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Նորմերից պակաս կամ ավելի մակերեսը (քմ)</w:t>
            </w:r>
          </w:p>
        </w:tc>
      </w:tr>
      <w:tr w:rsidR="00822A28">
        <w:trPr>
          <w:trHeight w:val="351"/>
        </w:trPr>
        <w:tc>
          <w:tcPr>
            <w:tcW w:w="1704" w:type="dxa"/>
          </w:tcPr>
          <w:p w:rsidR="00822A28" w:rsidRDefault="00CB41BC">
            <w:pPr>
              <w:spacing w:after="0" w:line="276" w:lineRule="auto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Ավագ խումբ</w:t>
            </w:r>
          </w:p>
        </w:tc>
        <w:tc>
          <w:tcPr>
            <w:tcW w:w="1982" w:type="dxa"/>
          </w:tcPr>
          <w:p w:rsidR="00822A28" w:rsidRDefault="00CB41BC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48.1</w:t>
            </w:r>
          </w:p>
        </w:tc>
        <w:tc>
          <w:tcPr>
            <w:tcW w:w="3450" w:type="dxa"/>
          </w:tcPr>
          <w:p w:rsidR="00822A28" w:rsidRDefault="00CB41BC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1.603</w:t>
            </w:r>
          </w:p>
        </w:tc>
        <w:tc>
          <w:tcPr>
            <w:tcW w:w="3484" w:type="dxa"/>
          </w:tcPr>
          <w:p w:rsidR="00822A28" w:rsidRDefault="00CB41BC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26.9մ/ք պակաս</w:t>
            </w:r>
          </w:p>
        </w:tc>
      </w:tr>
      <w:tr w:rsidR="00822A28">
        <w:tc>
          <w:tcPr>
            <w:tcW w:w="1704" w:type="dxa"/>
          </w:tcPr>
          <w:p w:rsidR="00822A28" w:rsidRDefault="00CB41BC">
            <w:pPr>
              <w:spacing w:after="0" w:line="276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Միջին խումբ</w:t>
            </w:r>
          </w:p>
        </w:tc>
        <w:tc>
          <w:tcPr>
            <w:tcW w:w="1982" w:type="dxa"/>
          </w:tcPr>
          <w:p w:rsidR="00822A28" w:rsidRDefault="00CB41BC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46.0</w:t>
            </w:r>
          </w:p>
        </w:tc>
        <w:tc>
          <w:tcPr>
            <w:tcW w:w="3450" w:type="dxa"/>
          </w:tcPr>
          <w:p w:rsidR="00822A28" w:rsidRDefault="00CB41BC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1.533</w:t>
            </w:r>
          </w:p>
        </w:tc>
        <w:tc>
          <w:tcPr>
            <w:tcW w:w="3484" w:type="dxa"/>
          </w:tcPr>
          <w:p w:rsidR="00822A28" w:rsidRDefault="00CB41BC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14.0 մ/ք պակաս</w:t>
            </w:r>
          </w:p>
        </w:tc>
      </w:tr>
      <w:tr w:rsidR="00822A28">
        <w:tc>
          <w:tcPr>
            <w:tcW w:w="1704" w:type="dxa"/>
          </w:tcPr>
          <w:p w:rsidR="00822A28" w:rsidRDefault="00822A28">
            <w:pPr>
              <w:spacing w:after="0" w:line="276" w:lineRule="auto"/>
              <w:rPr>
                <w:rFonts w:ascii="Sylfaen" w:hAnsi="Sylfaen"/>
                <w:color w:val="FFFF00"/>
                <w:lang w:val="hy-AM"/>
              </w:rPr>
            </w:pPr>
          </w:p>
        </w:tc>
        <w:tc>
          <w:tcPr>
            <w:tcW w:w="1982" w:type="dxa"/>
          </w:tcPr>
          <w:p w:rsidR="00822A28" w:rsidRDefault="00822A28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</w:p>
        </w:tc>
        <w:tc>
          <w:tcPr>
            <w:tcW w:w="3450" w:type="dxa"/>
          </w:tcPr>
          <w:p w:rsidR="00822A28" w:rsidRDefault="00822A28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</w:p>
        </w:tc>
        <w:tc>
          <w:tcPr>
            <w:tcW w:w="3484" w:type="dxa"/>
          </w:tcPr>
          <w:p w:rsidR="00822A28" w:rsidRDefault="00822A28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</w:p>
        </w:tc>
      </w:tr>
      <w:tr w:rsidR="00822A28">
        <w:tc>
          <w:tcPr>
            <w:tcW w:w="1704" w:type="dxa"/>
          </w:tcPr>
          <w:p w:rsidR="00822A28" w:rsidRDefault="00822A28">
            <w:pPr>
              <w:spacing w:after="0" w:line="276" w:lineRule="auto"/>
              <w:rPr>
                <w:rFonts w:ascii="Sylfaen" w:hAnsi="Sylfaen"/>
                <w:color w:val="FFFF00"/>
                <w:lang w:val="hy-AM"/>
              </w:rPr>
            </w:pPr>
          </w:p>
        </w:tc>
        <w:tc>
          <w:tcPr>
            <w:tcW w:w="1982" w:type="dxa"/>
          </w:tcPr>
          <w:p w:rsidR="00822A28" w:rsidRDefault="00822A28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</w:p>
        </w:tc>
        <w:tc>
          <w:tcPr>
            <w:tcW w:w="3450" w:type="dxa"/>
          </w:tcPr>
          <w:p w:rsidR="00822A28" w:rsidRDefault="00822A28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</w:p>
        </w:tc>
        <w:tc>
          <w:tcPr>
            <w:tcW w:w="3484" w:type="dxa"/>
          </w:tcPr>
          <w:p w:rsidR="00822A28" w:rsidRDefault="00822A28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</w:p>
        </w:tc>
      </w:tr>
      <w:tr w:rsidR="00822A28">
        <w:tc>
          <w:tcPr>
            <w:tcW w:w="1704" w:type="dxa"/>
          </w:tcPr>
          <w:p w:rsidR="00822A28" w:rsidRDefault="00822A28">
            <w:pPr>
              <w:spacing w:after="0" w:line="276" w:lineRule="auto"/>
              <w:rPr>
                <w:rFonts w:ascii="Sylfaen" w:hAnsi="Sylfaen"/>
                <w:color w:val="FFFF00"/>
                <w:lang w:val="hy-AM"/>
              </w:rPr>
            </w:pPr>
          </w:p>
        </w:tc>
        <w:tc>
          <w:tcPr>
            <w:tcW w:w="1982" w:type="dxa"/>
          </w:tcPr>
          <w:p w:rsidR="00822A28" w:rsidRDefault="00822A28">
            <w:pPr>
              <w:spacing w:after="0" w:line="276" w:lineRule="auto"/>
              <w:jc w:val="center"/>
              <w:rPr>
                <w:rFonts w:ascii="Sylfaen" w:hAnsi="Sylfaen" w:cs="GHEA Grapalat"/>
                <w:color w:val="FFFF00"/>
                <w:lang w:val="hy-AM"/>
              </w:rPr>
            </w:pPr>
          </w:p>
        </w:tc>
        <w:tc>
          <w:tcPr>
            <w:tcW w:w="3450" w:type="dxa"/>
          </w:tcPr>
          <w:p w:rsidR="00822A28" w:rsidRDefault="00822A28">
            <w:pPr>
              <w:spacing w:after="0" w:line="276" w:lineRule="auto"/>
              <w:jc w:val="center"/>
              <w:rPr>
                <w:rFonts w:ascii="Sylfaen" w:hAnsi="Sylfaen" w:cs="GHEA Grapalat"/>
                <w:color w:val="FFFF00"/>
                <w:lang w:val="hy-AM"/>
              </w:rPr>
            </w:pPr>
          </w:p>
        </w:tc>
        <w:tc>
          <w:tcPr>
            <w:tcW w:w="3484" w:type="dxa"/>
          </w:tcPr>
          <w:p w:rsidR="00822A28" w:rsidRDefault="00822A28">
            <w:pPr>
              <w:spacing w:after="0" w:line="276" w:lineRule="auto"/>
              <w:jc w:val="center"/>
              <w:rPr>
                <w:rFonts w:ascii="Sylfaen" w:hAnsi="Sylfaen" w:cs="GHEA Grapalat"/>
                <w:color w:val="FFFF00"/>
                <w:lang w:val="hy-AM"/>
              </w:rPr>
            </w:pPr>
          </w:p>
        </w:tc>
      </w:tr>
    </w:tbl>
    <w:p w:rsidR="00822A28" w:rsidRDefault="00822A28">
      <w:pPr>
        <w:tabs>
          <w:tab w:val="left" w:pos="90"/>
        </w:tabs>
        <w:spacing w:after="0"/>
        <w:rPr>
          <w:rFonts w:ascii="Sylfaen" w:hAnsi="Sylfaen"/>
          <w:lang w:val="hy-AM"/>
        </w:rPr>
      </w:pPr>
    </w:p>
    <w:p w:rsidR="00822A28" w:rsidRDefault="00CB41BC">
      <w:pPr>
        <w:tabs>
          <w:tab w:val="left" w:pos="90"/>
        </w:tabs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ab/>
      </w:r>
    </w:p>
    <w:p w:rsidR="00822A28" w:rsidRDefault="00CB41BC">
      <w:pPr>
        <w:tabs>
          <w:tab w:val="left" w:pos="90"/>
        </w:tabs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lastRenderedPageBreak/>
        <w:tab/>
      </w:r>
      <w:r>
        <w:rPr>
          <w:rFonts w:ascii="Sylfaen" w:hAnsi="Sylfaen"/>
          <w:lang w:val="hy-AM"/>
        </w:rPr>
        <w:tab/>
        <w:t>Վերլուծել խմբասենյակում մեկ սանին բաժին ընկնող մակերեսին վերաբերող իրավիճակը, կատարել եզրահանգումներ և առաջարկել հիմնախնդիրների լուծման ուղիներ:</w:t>
      </w:r>
    </w:p>
    <w:p w:rsidR="00822A28" w:rsidRDefault="00CB41BC">
      <w:pPr>
        <w:tabs>
          <w:tab w:val="left" w:pos="90"/>
        </w:tabs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Հաստատության գործող երկու խմբերը, ննջասենյակները, մեկ ընդհանուր սանհանգույցը մասամբ են համապատասխանում նորմատիվ չափորոշիչներին` պայմանավորված շենքի ոչ տիպային լինելու հանգամանքով:</w:t>
      </w:r>
    </w:p>
    <w:p w:rsidR="00822A28" w:rsidRDefault="00CB41BC">
      <w:pPr>
        <w:tabs>
          <w:tab w:val="left" w:pos="90"/>
        </w:tabs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Մեկ սանին բաժին է ընկնում1.6ք/մ տարածք</w:t>
      </w:r>
    </w:p>
    <w:bookmarkEnd w:id="5"/>
    <w:p w:rsidR="00822A28" w:rsidRDefault="00822A28">
      <w:pPr>
        <w:rPr>
          <w:rFonts w:ascii="Sylfaen" w:hAnsi="Sylfaen"/>
          <w:lang w:val="hy-AM"/>
        </w:rPr>
      </w:pPr>
    </w:p>
    <w:p w:rsidR="00822A28" w:rsidRDefault="00CB41BC">
      <w:pPr>
        <w:pStyle w:val="af4"/>
        <w:numPr>
          <w:ilvl w:val="0"/>
          <w:numId w:val="1"/>
        </w:numPr>
        <w:spacing w:after="0"/>
        <w:jc w:val="center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ՍԱՆԵՐԻ ԱՆՎՏԱՆԳ ԿԵՆՍԱԳՈՐԾՈՒՆԵՈՒԹՅԱՆ ԵՎ ԱՌՈՂՋ ԱՊՐԵԼԱԿԵՐՊԻ ԿԱՐՈՂՈՒԹՅՈՒՆՆԵՐԻ ԵՎ ՀՄՏՈՒԹՅՈՒՆՆԵՐԻ ՁԵՎԱՎՈՐՄԱՆ  ՀԱՄԱՐ ՈՒՍՈՒՑՈՂԱԿԱՆ ԾՐԱԳՐԵՐԻ ԻՐԱԿԱՆԱՑՈՒՄ</w:t>
      </w:r>
    </w:p>
    <w:p w:rsidR="00822A28" w:rsidRDefault="00822A28">
      <w:pPr>
        <w:pStyle w:val="af4"/>
        <w:spacing w:after="0"/>
        <w:rPr>
          <w:rFonts w:ascii="Sylfaen" w:hAnsi="Sylfaen"/>
          <w:sz w:val="24"/>
          <w:szCs w:val="24"/>
          <w:lang w:val="hy-AM"/>
        </w:rPr>
      </w:pPr>
    </w:p>
    <w:p w:rsidR="00822A28" w:rsidRDefault="00822A28">
      <w:pPr>
        <w:pStyle w:val="af4"/>
        <w:spacing w:after="0"/>
        <w:rPr>
          <w:rFonts w:ascii="Sylfaen" w:hAnsi="Sylfaen"/>
          <w:sz w:val="24"/>
          <w:szCs w:val="24"/>
          <w:lang w:val="hy-AM"/>
        </w:rPr>
      </w:pPr>
    </w:p>
    <w:tbl>
      <w:tblPr>
        <w:tblStyle w:val="af3"/>
        <w:tblW w:w="0" w:type="auto"/>
        <w:tblInd w:w="17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166"/>
        <w:gridCol w:w="1828"/>
        <w:gridCol w:w="1857"/>
      </w:tblGrid>
      <w:tr w:rsidR="00822A28">
        <w:tc>
          <w:tcPr>
            <w:tcW w:w="6166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Ցուցանիշ</w:t>
            </w:r>
          </w:p>
        </w:tc>
        <w:tc>
          <w:tcPr>
            <w:tcW w:w="1828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    Այո</w:t>
            </w:r>
          </w:p>
        </w:tc>
        <w:tc>
          <w:tcPr>
            <w:tcW w:w="1857" w:type="dxa"/>
            <w:shd w:val="clear" w:color="auto" w:fill="FFFFFF" w:themeFill="background1"/>
          </w:tcPr>
          <w:p w:rsidR="00822A28" w:rsidRDefault="00CB41BC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Ոչ</w:t>
            </w:r>
          </w:p>
        </w:tc>
      </w:tr>
      <w:tr w:rsidR="00822A28">
        <w:tc>
          <w:tcPr>
            <w:tcW w:w="6166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>ա. ուսումնական հաստատության անձնակազմը և սաները տիրապետում են արտակարգ իրավիճակներում գործելու</w:t>
            </w:r>
            <w:r>
              <w:rPr>
                <w:rFonts w:ascii="Sylfaen" w:hAnsi="Sylfaen"/>
              </w:rPr>
              <w:t xml:space="preserve">  </w:t>
            </w:r>
            <w:r>
              <w:rPr>
                <w:rFonts w:ascii="Sylfaen" w:hAnsi="Sylfaen"/>
                <w:lang w:val="hy-AM"/>
              </w:rPr>
              <w:t>վարքականոններին</w:t>
            </w:r>
            <w:r>
              <w:rPr>
                <w:rFonts w:ascii="Sylfaen" w:hAnsi="Sylfaen"/>
              </w:rPr>
              <w:t>.</w:t>
            </w:r>
          </w:p>
        </w:tc>
        <w:tc>
          <w:tcPr>
            <w:tcW w:w="1828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Այո</w:t>
            </w:r>
          </w:p>
        </w:tc>
        <w:tc>
          <w:tcPr>
            <w:tcW w:w="1857" w:type="dxa"/>
            <w:shd w:val="clear" w:color="auto" w:fill="FFFFFF" w:themeFill="background1"/>
          </w:tcPr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</w:tc>
      </w:tr>
      <w:tr w:rsidR="00822A28">
        <w:tc>
          <w:tcPr>
            <w:tcW w:w="6166" w:type="dxa"/>
            <w:shd w:val="clear" w:color="auto" w:fill="FFFFFF" w:themeFill="background1"/>
          </w:tcPr>
          <w:p w:rsidR="00822A28" w:rsidRDefault="00CB41BC">
            <w:pPr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>բ. ուսումնական հաստատության անձնակազմը և սաները տեղեկացված են հաստատությունում առկա անվտանգության միջոցների (էլեկտրական վահանակ, հրշեջ-տեղեկատու, հրշեջ-ծորակ և այլն) գտնվելու տեղերի</w:t>
            </w:r>
            <w:r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վերաբերյալ, իսկ անձնակազմը տիրապետում է դրանց օգտագործման կանոններին</w:t>
            </w:r>
            <w:r>
              <w:rPr>
                <w:rFonts w:ascii="Sylfaen" w:hAnsi="Sylfaen"/>
              </w:rPr>
              <w:t>.</w:t>
            </w:r>
          </w:p>
        </w:tc>
        <w:tc>
          <w:tcPr>
            <w:tcW w:w="1828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Այո</w:t>
            </w:r>
          </w:p>
        </w:tc>
        <w:tc>
          <w:tcPr>
            <w:tcW w:w="1857" w:type="dxa"/>
            <w:shd w:val="clear" w:color="auto" w:fill="FFFFFF" w:themeFill="background1"/>
          </w:tcPr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</w:tc>
      </w:tr>
      <w:tr w:rsidR="00822A28">
        <w:trPr>
          <w:trHeight w:val="368"/>
        </w:trPr>
        <w:tc>
          <w:tcPr>
            <w:tcW w:w="6166" w:type="dxa"/>
            <w:shd w:val="clear" w:color="auto" w:fill="FFFFFF" w:themeFill="background1"/>
          </w:tcPr>
          <w:p w:rsidR="00822A28" w:rsidRDefault="00CB41BC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գ. հաստատությունում իրականացվում են տեղական նշանակության վտանգների գնահատման և աղետներին պատրաստվածության վերաբերյալ տարաբնույթ միջոցառումներ</w:t>
            </w:r>
            <w:r>
              <w:rPr>
                <w:rFonts w:ascii="Sylfaen" w:hAnsi="Sylfaen"/>
              </w:rPr>
              <w:t>.</w:t>
            </w:r>
          </w:p>
        </w:tc>
        <w:tc>
          <w:tcPr>
            <w:tcW w:w="1828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Այո</w:t>
            </w:r>
          </w:p>
        </w:tc>
        <w:tc>
          <w:tcPr>
            <w:tcW w:w="1857" w:type="dxa"/>
            <w:shd w:val="clear" w:color="auto" w:fill="FFFFFF" w:themeFill="background1"/>
          </w:tcPr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</w:tc>
      </w:tr>
      <w:tr w:rsidR="00822A28">
        <w:tc>
          <w:tcPr>
            <w:tcW w:w="6166" w:type="dxa"/>
            <w:shd w:val="clear" w:color="auto" w:fill="FFFFFF" w:themeFill="background1"/>
          </w:tcPr>
          <w:p w:rsidR="00822A28" w:rsidRDefault="00CB41BC">
            <w:pPr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>դ. ուսումնական հաստատությունում առկա է աղետներին պատրաստվածության, քաղաքացիական</w:t>
            </w:r>
            <w:r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պաշտպան</w:t>
            </w:r>
            <w:r>
              <w:rPr>
                <w:rFonts w:ascii="Sylfaen" w:hAnsi="Sylfaen"/>
              </w:rPr>
              <w:t>ու</w:t>
            </w:r>
            <w:r>
              <w:rPr>
                <w:rFonts w:ascii="Sylfaen" w:hAnsi="Sylfaen"/>
                <w:lang w:val="hy-AM"/>
              </w:rPr>
              <w:t>թյան պլան, և ուսումնական տարվա ընթացքում գործարկվում է պլանը, իրականացվում են վարժանքներ, վարվում է գրանցամատյան</w:t>
            </w:r>
            <w:r>
              <w:rPr>
                <w:rFonts w:ascii="Sylfaen" w:hAnsi="Sylfaen"/>
              </w:rPr>
              <w:t>.</w:t>
            </w:r>
          </w:p>
        </w:tc>
        <w:tc>
          <w:tcPr>
            <w:tcW w:w="1828" w:type="dxa"/>
            <w:shd w:val="clear" w:color="auto" w:fill="FFFFFF" w:themeFill="background1"/>
          </w:tcPr>
          <w:p w:rsidR="00822A28" w:rsidRDefault="00CB41BC">
            <w:pPr>
              <w:jc w:val="left"/>
            </w:pPr>
            <w:r>
              <w:rPr>
                <w:rFonts w:ascii="Sylfaen" w:hAnsi="Sylfaen"/>
              </w:rPr>
              <w:t>Այո</w:t>
            </w:r>
          </w:p>
        </w:tc>
        <w:tc>
          <w:tcPr>
            <w:tcW w:w="1857" w:type="dxa"/>
            <w:shd w:val="clear" w:color="auto" w:fill="FFFFFF" w:themeFill="background1"/>
          </w:tcPr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</w:tc>
      </w:tr>
      <w:tr w:rsidR="00822A28">
        <w:trPr>
          <w:trHeight w:val="575"/>
        </w:trPr>
        <w:tc>
          <w:tcPr>
            <w:tcW w:w="6166" w:type="dxa"/>
            <w:shd w:val="clear" w:color="auto" w:fill="FFFFFF" w:themeFill="background1"/>
          </w:tcPr>
          <w:p w:rsidR="00822A28" w:rsidRDefault="00CB41BC">
            <w:pPr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>ե. ուսումնական հաստատությունն ապահովված է լոկալ ջեռուցման անվտանգ համակարգով</w:t>
            </w:r>
            <w:r>
              <w:rPr>
                <w:rFonts w:ascii="Sylfaen" w:hAnsi="Sylfaen"/>
              </w:rPr>
              <w:t>.</w:t>
            </w:r>
          </w:p>
          <w:p w:rsidR="00822A28" w:rsidRDefault="00822A28">
            <w:pPr>
              <w:rPr>
                <w:rFonts w:ascii="Sylfaen" w:hAnsi="Sylfaen"/>
              </w:rPr>
            </w:pPr>
          </w:p>
        </w:tc>
        <w:tc>
          <w:tcPr>
            <w:tcW w:w="1828" w:type="dxa"/>
            <w:shd w:val="clear" w:color="auto" w:fill="FFFFFF" w:themeFill="background1"/>
          </w:tcPr>
          <w:p w:rsidR="00822A28" w:rsidRDefault="00CB41BC">
            <w:pPr>
              <w:jc w:val="left"/>
            </w:pPr>
            <w:r>
              <w:rPr>
                <w:rFonts w:ascii="Sylfaen" w:hAnsi="Sylfaen"/>
              </w:rPr>
              <w:t>Այո</w:t>
            </w:r>
          </w:p>
        </w:tc>
        <w:tc>
          <w:tcPr>
            <w:tcW w:w="1857" w:type="dxa"/>
            <w:shd w:val="clear" w:color="auto" w:fill="FFFFFF" w:themeFill="background1"/>
          </w:tcPr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</w:tc>
      </w:tr>
      <w:tr w:rsidR="00822A28">
        <w:trPr>
          <w:trHeight w:val="825"/>
        </w:trPr>
        <w:tc>
          <w:tcPr>
            <w:tcW w:w="6166" w:type="dxa"/>
            <w:shd w:val="clear" w:color="auto" w:fill="FFFFFF" w:themeFill="background1"/>
          </w:tcPr>
          <w:p w:rsidR="00822A28" w:rsidRDefault="00CB41BC">
            <w:pPr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>զ. ուսումնական հաստատության բոլոր խմբասենյակներում առկա են ջեռուցումն ապահովող մարտկոցներ, և ջեռուցման ամիսներին խմբասենյակներում ջերմաստիճանը համապատասխանում է առողջապահության նախարարի 2002 թվականի դեկտեմբերի 20-ի N 857-Ն հրամանով սահմանված սանիտարահիգիենիկ նորմերին</w:t>
            </w:r>
            <w:r>
              <w:rPr>
                <w:rFonts w:ascii="Sylfaen" w:hAnsi="Sylfaen"/>
              </w:rPr>
              <w:t>.</w:t>
            </w:r>
          </w:p>
        </w:tc>
        <w:tc>
          <w:tcPr>
            <w:tcW w:w="1828" w:type="dxa"/>
            <w:shd w:val="clear" w:color="auto" w:fill="FFFFFF" w:themeFill="background1"/>
          </w:tcPr>
          <w:p w:rsidR="00822A28" w:rsidRDefault="00CB41BC">
            <w:pPr>
              <w:jc w:val="left"/>
            </w:pPr>
            <w:r>
              <w:rPr>
                <w:rFonts w:ascii="Sylfaen" w:hAnsi="Sylfaen"/>
              </w:rPr>
              <w:t>Այո</w:t>
            </w:r>
          </w:p>
        </w:tc>
        <w:tc>
          <w:tcPr>
            <w:tcW w:w="1857" w:type="dxa"/>
            <w:shd w:val="clear" w:color="auto" w:fill="FFFFFF" w:themeFill="background1"/>
          </w:tcPr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</w:tc>
      </w:tr>
      <w:tr w:rsidR="00822A28">
        <w:trPr>
          <w:trHeight w:val="240"/>
        </w:trPr>
        <w:tc>
          <w:tcPr>
            <w:tcW w:w="6166" w:type="dxa"/>
            <w:shd w:val="clear" w:color="auto" w:fill="FFFFFF" w:themeFill="background1"/>
          </w:tcPr>
          <w:p w:rsidR="00822A28" w:rsidRDefault="00CB41BC">
            <w:pPr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lastRenderedPageBreak/>
              <w:t>է. ուսումնական հաստատության միջանցքները ջեռուցվում են, և միջանցքներում ջերմաստիճանը համապատասխանում է առողջապահության նախարարի 2002 թվականի դեկտեմբերի 20-ի            N 857-Ն հրամանով</w:t>
            </w:r>
            <w:r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սահմանված սանիտարահիգիենիկ նորմերին</w:t>
            </w:r>
            <w:r>
              <w:rPr>
                <w:rFonts w:ascii="Sylfaen" w:hAnsi="Sylfaen"/>
              </w:rPr>
              <w:t>.</w:t>
            </w:r>
          </w:p>
        </w:tc>
        <w:tc>
          <w:tcPr>
            <w:tcW w:w="1828" w:type="dxa"/>
            <w:shd w:val="clear" w:color="auto" w:fill="FFFFFF" w:themeFill="background1"/>
          </w:tcPr>
          <w:p w:rsidR="00822A28" w:rsidRDefault="00CB41BC">
            <w:pPr>
              <w:jc w:val="left"/>
            </w:pPr>
            <w:r>
              <w:rPr>
                <w:rFonts w:ascii="Sylfaen" w:hAnsi="Sylfaen"/>
              </w:rPr>
              <w:t>Այո</w:t>
            </w:r>
          </w:p>
        </w:tc>
        <w:tc>
          <w:tcPr>
            <w:tcW w:w="1857" w:type="dxa"/>
            <w:shd w:val="clear" w:color="auto" w:fill="FFFFFF" w:themeFill="background1"/>
          </w:tcPr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</w:tc>
      </w:tr>
      <w:tr w:rsidR="00822A28">
        <w:trPr>
          <w:trHeight w:val="332"/>
        </w:trPr>
        <w:tc>
          <w:tcPr>
            <w:tcW w:w="6166" w:type="dxa"/>
            <w:shd w:val="clear" w:color="auto" w:fill="FFFFFF" w:themeFill="background1"/>
          </w:tcPr>
          <w:p w:rsidR="00822A28" w:rsidRDefault="00CB41BC">
            <w:pPr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>ը. ուսումնական հաստատությունն ապահովված է շուրջօրյա հոսող խմելու ջրով</w:t>
            </w:r>
            <w:r>
              <w:rPr>
                <w:rFonts w:ascii="Sylfaen" w:hAnsi="Sylfaen"/>
              </w:rPr>
              <w:t>.</w:t>
            </w:r>
          </w:p>
        </w:tc>
        <w:tc>
          <w:tcPr>
            <w:tcW w:w="1828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Այո</w:t>
            </w:r>
          </w:p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857" w:type="dxa"/>
            <w:shd w:val="clear" w:color="auto" w:fill="FFFFFF" w:themeFill="background1"/>
          </w:tcPr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</w:tc>
      </w:tr>
      <w:tr w:rsidR="00822A28">
        <w:trPr>
          <w:trHeight w:val="561"/>
        </w:trPr>
        <w:tc>
          <w:tcPr>
            <w:tcW w:w="6166" w:type="dxa"/>
            <w:shd w:val="clear" w:color="auto" w:fill="FFFFFF" w:themeFill="background1"/>
          </w:tcPr>
          <w:p w:rsidR="00822A28" w:rsidRDefault="00CB41BC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թ. ուսումնական հաստատության բոլոր խմբասենյակներում առկա են առանձնացված վերանորոգված սանհանգույցներ</w:t>
            </w:r>
          </w:p>
        </w:tc>
        <w:tc>
          <w:tcPr>
            <w:tcW w:w="1828" w:type="dxa"/>
            <w:shd w:val="clear" w:color="auto" w:fill="FFFFFF" w:themeFill="background1"/>
          </w:tcPr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857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Ոչ</w:t>
            </w:r>
          </w:p>
        </w:tc>
      </w:tr>
      <w:tr w:rsidR="00822A28">
        <w:trPr>
          <w:trHeight w:val="620"/>
        </w:trPr>
        <w:tc>
          <w:tcPr>
            <w:tcW w:w="6166" w:type="dxa"/>
            <w:shd w:val="clear" w:color="auto" w:fill="FFFFFF" w:themeFill="background1"/>
          </w:tcPr>
          <w:p w:rsidR="00822A28" w:rsidRDefault="00CB41BC">
            <w:pPr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>ժ. ուսումնական հաստատության բոլոր սանհանգույցներն</w:t>
            </w:r>
            <w:r>
              <w:rPr>
                <w:rFonts w:ascii="Sylfaen" w:hAnsi="Sylfaen"/>
              </w:rPr>
              <w:t xml:space="preserve">  </w:t>
            </w:r>
            <w:r>
              <w:rPr>
                <w:rFonts w:ascii="Sylfaen" w:hAnsi="Sylfaen"/>
                <w:lang w:val="hy-AM"/>
              </w:rPr>
              <w:t>ապահովված են շուրջօրյա հոսող ջրով և հիգիենայի</w:t>
            </w:r>
            <w:r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պարա-գաներով (օճառ, թուղթ և այլն)</w:t>
            </w:r>
            <w:r>
              <w:rPr>
                <w:rFonts w:ascii="Sylfaen" w:hAnsi="Sylfaen"/>
              </w:rPr>
              <w:t>.</w:t>
            </w:r>
          </w:p>
        </w:tc>
        <w:tc>
          <w:tcPr>
            <w:tcW w:w="1828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Այո</w:t>
            </w:r>
          </w:p>
        </w:tc>
        <w:tc>
          <w:tcPr>
            <w:tcW w:w="1857" w:type="dxa"/>
            <w:shd w:val="clear" w:color="auto" w:fill="FFFFFF" w:themeFill="background1"/>
          </w:tcPr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</w:tc>
      </w:tr>
      <w:tr w:rsidR="00822A28">
        <w:trPr>
          <w:trHeight w:val="586"/>
        </w:trPr>
        <w:tc>
          <w:tcPr>
            <w:tcW w:w="6166" w:type="dxa"/>
            <w:shd w:val="clear" w:color="auto" w:fill="FFFFFF" w:themeFill="background1"/>
          </w:tcPr>
          <w:p w:rsidR="00822A28" w:rsidRDefault="00CB41BC">
            <w:pPr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>ժա. հաշմանդամություն ունեցող անձանց համար կա հարմարեց-ված սանհանգույց, որի մոտ առկա է  հաշմանդամության տարբերանշանը</w:t>
            </w:r>
            <w:r>
              <w:rPr>
                <w:rFonts w:ascii="Sylfaen" w:hAnsi="Sylfaen"/>
              </w:rPr>
              <w:t>.</w:t>
            </w:r>
          </w:p>
        </w:tc>
        <w:tc>
          <w:tcPr>
            <w:tcW w:w="1828" w:type="dxa"/>
            <w:shd w:val="clear" w:color="auto" w:fill="FFFFFF" w:themeFill="background1"/>
          </w:tcPr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857" w:type="dxa"/>
            <w:shd w:val="clear" w:color="auto" w:fill="FFFFFF" w:themeFill="background1"/>
          </w:tcPr>
          <w:p w:rsidR="00822A28" w:rsidRDefault="00CB41BC">
            <w:pPr>
              <w:jc w:val="left"/>
            </w:pPr>
            <w:r>
              <w:rPr>
                <w:rFonts w:ascii="Sylfaen" w:hAnsi="Sylfaen"/>
                <w:lang w:val="hy-AM"/>
              </w:rPr>
              <w:t>Ոչ</w:t>
            </w:r>
          </w:p>
        </w:tc>
      </w:tr>
      <w:tr w:rsidR="00822A28">
        <w:trPr>
          <w:trHeight w:val="647"/>
        </w:trPr>
        <w:tc>
          <w:tcPr>
            <w:tcW w:w="6166" w:type="dxa"/>
            <w:shd w:val="clear" w:color="auto" w:fill="FFFFFF" w:themeFill="background1"/>
          </w:tcPr>
          <w:p w:rsidR="00822A28" w:rsidRDefault="00CB41BC">
            <w:pPr>
              <w:rPr>
                <w:rFonts w:ascii="Sylfaen" w:hAnsi="Sylfaen"/>
                <w:highlight w:val="yellow"/>
              </w:rPr>
            </w:pPr>
            <w:r>
              <w:rPr>
                <w:rFonts w:ascii="Sylfaen" w:hAnsi="Sylfaen"/>
                <w:lang w:val="hy-AM"/>
              </w:rPr>
              <w:t>ժբ. ուսումնական հաստատությունում առկա է սննդի կազմակերպման կետ, որը համապատասխանում է առողջապահության նախարարի 2002 թվականի դեկտեմբերի 20-ի N 857-Ն հրամանով սահմանված սանիտարահիգիենիկ նորմերին</w:t>
            </w:r>
            <w:r>
              <w:rPr>
                <w:rFonts w:ascii="Sylfaen" w:hAnsi="Sylfaen"/>
              </w:rPr>
              <w:t>.</w:t>
            </w:r>
          </w:p>
        </w:tc>
        <w:tc>
          <w:tcPr>
            <w:tcW w:w="1828" w:type="dxa"/>
            <w:shd w:val="clear" w:color="auto" w:fill="FFFFFF" w:themeFill="background1"/>
          </w:tcPr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857" w:type="dxa"/>
            <w:shd w:val="clear" w:color="auto" w:fill="FFFFFF" w:themeFill="background1"/>
          </w:tcPr>
          <w:p w:rsidR="00822A28" w:rsidRDefault="00CB41BC">
            <w:pPr>
              <w:jc w:val="left"/>
            </w:pPr>
            <w:r>
              <w:rPr>
                <w:rFonts w:ascii="Sylfaen" w:hAnsi="Sylfaen"/>
                <w:lang w:val="hy-AM"/>
              </w:rPr>
              <w:t>Ոչ</w:t>
            </w:r>
          </w:p>
        </w:tc>
      </w:tr>
      <w:tr w:rsidR="00822A28">
        <w:trPr>
          <w:trHeight w:val="390"/>
        </w:trPr>
        <w:tc>
          <w:tcPr>
            <w:tcW w:w="6166" w:type="dxa"/>
            <w:shd w:val="clear" w:color="auto" w:fill="FFFFFF" w:themeFill="background1"/>
          </w:tcPr>
          <w:p w:rsidR="00822A28" w:rsidRDefault="00CB41BC">
            <w:pPr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>ժգ.ուսումնական հաստատության սննդի կազմակերպման կետում փակցված են առողջ սննդակարգի վերաբերյալ համապատասխան պաստառներ</w:t>
            </w:r>
            <w:r>
              <w:rPr>
                <w:rFonts w:ascii="Sylfaen" w:hAnsi="Sylfaen"/>
              </w:rPr>
              <w:t>.</w:t>
            </w:r>
          </w:p>
        </w:tc>
        <w:tc>
          <w:tcPr>
            <w:tcW w:w="1828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Այո</w:t>
            </w:r>
          </w:p>
        </w:tc>
        <w:tc>
          <w:tcPr>
            <w:tcW w:w="1857" w:type="dxa"/>
            <w:shd w:val="clear" w:color="auto" w:fill="FFFFFF" w:themeFill="background1"/>
          </w:tcPr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</w:tc>
      </w:tr>
      <w:tr w:rsidR="00822A28">
        <w:trPr>
          <w:trHeight w:val="665"/>
        </w:trPr>
        <w:tc>
          <w:tcPr>
            <w:tcW w:w="6166" w:type="dxa"/>
            <w:shd w:val="clear" w:color="auto" w:fill="FFFFFF" w:themeFill="background1"/>
          </w:tcPr>
          <w:p w:rsidR="00822A28" w:rsidRDefault="00CB41BC">
            <w:pPr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>ժդ. ուսումնական հաստատությունում առկա է բուժկետ, և կարող է տրամադրվել առաջին բուժօգնություն</w:t>
            </w:r>
            <w:r>
              <w:rPr>
                <w:rFonts w:ascii="Sylfaen" w:hAnsi="Sylfaen"/>
              </w:rPr>
              <w:t>.</w:t>
            </w:r>
          </w:p>
        </w:tc>
        <w:tc>
          <w:tcPr>
            <w:tcW w:w="1828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Այո</w:t>
            </w:r>
          </w:p>
        </w:tc>
        <w:tc>
          <w:tcPr>
            <w:tcW w:w="1857" w:type="dxa"/>
            <w:shd w:val="clear" w:color="auto" w:fill="FFFFFF" w:themeFill="background1"/>
          </w:tcPr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</w:tc>
      </w:tr>
    </w:tbl>
    <w:p w:rsidR="00822A28" w:rsidRDefault="00822A28">
      <w:pPr>
        <w:spacing w:after="0"/>
        <w:rPr>
          <w:rFonts w:ascii="Sylfaen" w:hAnsi="Sylfaen"/>
          <w:lang w:val="hy-AM"/>
        </w:rPr>
      </w:pPr>
    </w:p>
    <w:p w:rsidR="00822A28" w:rsidRDefault="00822A28">
      <w:pPr>
        <w:spacing w:after="0"/>
        <w:rPr>
          <w:rFonts w:ascii="Sylfaen" w:hAnsi="Sylfaen"/>
          <w:lang w:val="hy-AM"/>
        </w:rPr>
      </w:pPr>
    </w:p>
    <w:p w:rsidR="00822A28" w:rsidRDefault="00822A28">
      <w:pPr>
        <w:spacing w:after="0"/>
        <w:rPr>
          <w:rFonts w:ascii="Sylfaen" w:hAnsi="Sylfaen"/>
          <w:lang w:val="hy-AM"/>
        </w:rPr>
      </w:pPr>
    </w:p>
    <w:p w:rsidR="00822A28" w:rsidRDefault="00CB41BC">
      <w:pPr>
        <w:spacing w:after="0"/>
        <w:ind w:firstLine="72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Այս 14 չափանիշների ամբողջությունը հիմք է հանդիսանում հաստատության ինքնավերլուծության հաշվետվության այս բաժինը կազմելու համար: Առավել ընդգրկուն և համակողմանի վերլուծություն կատարելու համար յուրաքանչյուր չափանիշին պետք է անդրադառնալ առանձին, այնուհետև` ընդհանրացնել դրանք: Այս բաժնի վերլուծությունը կատարելիս պետք է ոչ միայն ուսումնասիրել համապատասխան ներքին փաստաթղթերի առկայությունը կամ կատարել դիտարկում-փաստագրում ըստ առանձին ցուցանիշների, այլ նաև հարցումներ կարելի է կատարել նաև ծնողների կամ այլ շահառուների շրջանում:</w:t>
      </w:r>
    </w:p>
    <w:p w:rsidR="00822A28" w:rsidRDefault="00CB41BC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 </w:t>
      </w:r>
      <w:r>
        <w:rPr>
          <w:rFonts w:ascii="Sylfaen" w:hAnsi="Sylfaen"/>
          <w:lang w:val="hy-AM"/>
        </w:rPr>
        <w:tab/>
        <w:t>«գ» և «դ» չափանիշների դիտարկման-փաստագրման աշխատանքների արդյունքները գրանցվում են ստորև բերված աղյուսակում.</w:t>
      </w:r>
    </w:p>
    <w:p w:rsidR="00822A28" w:rsidRDefault="00822A28">
      <w:pPr>
        <w:spacing w:after="0"/>
        <w:rPr>
          <w:rFonts w:ascii="Sylfaen" w:hAnsi="Sylfaen"/>
          <w:lang w:val="hy-AM"/>
        </w:rPr>
      </w:pPr>
    </w:p>
    <w:p w:rsidR="00822A28" w:rsidRDefault="00CB41BC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lastRenderedPageBreak/>
        <w:t>Հաստատության աշխատակազմը տեղեկացված է հաստատության առկա անվտանգության միջոցներին/էլ.վահանակի, հրշեջ տեղեկագրի, հրդեհաշիջման սարքերի  տեղերին և տիրապետում են դրանց օգտագործման կանոններին:</w:t>
      </w:r>
    </w:p>
    <w:p w:rsidR="00822A28" w:rsidRDefault="00CB41BC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Հիմնականում` անվտանգության միջավայրի մասին, տվյալ տարիքային խմբին` մատչելի միջոցառումներով` մուլտֆիլմերով, խաղերով, դիտակտիկ նյութերով, մատուցվում են երեխաներին: Հաստատությունում առկա է աղետների պաշտպանվածության և քաղպաշտպանության պլանները և ուսումնական տարվա ընթացքում գործարկվում է պլանը, իրականացվում են վարժանքներ:</w:t>
      </w:r>
    </w:p>
    <w:tbl>
      <w:tblPr>
        <w:tblStyle w:val="af3"/>
        <w:tblpPr w:leftFromText="180" w:rightFromText="180" w:vertAnchor="text" w:horzAnchor="margin" w:tblpY="788"/>
        <w:tblW w:w="10458" w:type="dxa"/>
        <w:tblLook w:val="04A0" w:firstRow="1" w:lastRow="0" w:firstColumn="1" w:lastColumn="0" w:noHBand="0" w:noVBand="1"/>
      </w:tblPr>
      <w:tblGrid>
        <w:gridCol w:w="2585"/>
        <w:gridCol w:w="1419"/>
        <w:gridCol w:w="3783"/>
        <w:gridCol w:w="2671"/>
      </w:tblGrid>
      <w:tr w:rsidR="00822A28" w:rsidRPr="00CB41BC">
        <w:trPr>
          <w:trHeight w:val="1447"/>
        </w:trPr>
        <w:tc>
          <w:tcPr>
            <w:tcW w:w="2585" w:type="dxa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bookmarkStart w:id="6" w:name="_Hlk102128134"/>
            <w:r>
              <w:rPr>
                <w:rFonts w:ascii="Sylfaen" w:hAnsi="Sylfaen"/>
                <w:lang w:val="hy-AM"/>
              </w:rPr>
              <w:t xml:space="preserve">Ամսաթիվը </w:t>
            </w:r>
          </w:p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419" w:type="dxa"/>
          </w:tcPr>
          <w:p w:rsidR="00822A28" w:rsidRDefault="00CB41BC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Խումբը</w:t>
            </w:r>
          </w:p>
        </w:tc>
        <w:tc>
          <w:tcPr>
            <w:tcW w:w="3783" w:type="dxa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Միջոցառման անվանումը, նկարագիրը և օգտագործված պարագաներն ու ուսումնական նյութերը</w:t>
            </w:r>
          </w:p>
        </w:tc>
        <w:tc>
          <w:tcPr>
            <w:tcW w:w="2671" w:type="dxa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Մասնակից սաների և աշխատակիցների թիվը</w:t>
            </w:r>
          </w:p>
        </w:tc>
      </w:tr>
      <w:tr w:rsidR="00822A28">
        <w:trPr>
          <w:trHeight w:val="579"/>
        </w:trPr>
        <w:tc>
          <w:tcPr>
            <w:tcW w:w="2585" w:type="dxa"/>
          </w:tcPr>
          <w:p w:rsidR="00822A28" w:rsidRDefault="00CB41BC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2023թ. Մայիս</w:t>
            </w:r>
          </w:p>
        </w:tc>
        <w:tc>
          <w:tcPr>
            <w:tcW w:w="1419" w:type="dxa"/>
          </w:tcPr>
          <w:p w:rsidR="00822A28" w:rsidRDefault="00CB41BC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Ավագ</w:t>
            </w:r>
          </w:p>
        </w:tc>
        <w:tc>
          <w:tcPr>
            <w:tcW w:w="3783" w:type="dxa"/>
          </w:tcPr>
          <w:p w:rsidR="00822A28" w:rsidRDefault="00CB41BC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Մեծանամ դառնալու եմ փրկարար</w:t>
            </w:r>
          </w:p>
          <w:p w:rsidR="00822A28" w:rsidRDefault="00CB41BC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Խողովակ, դույլ, պաստառներ, փրկարարական պատգարակ, ջուր</w:t>
            </w:r>
          </w:p>
        </w:tc>
        <w:tc>
          <w:tcPr>
            <w:tcW w:w="2671" w:type="dxa"/>
          </w:tcPr>
          <w:p w:rsidR="00822A28" w:rsidRDefault="00CB41BC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 աշխատակից, 30 սան</w:t>
            </w:r>
          </w:p>
        </w:tc>
      </w:tr>
      <w:tr w:rsidR="00822A28">
        <w:trPr>
          <w:trHeight w:val="542"/>
        </w:trPr>
        <w:tc>
          <w:tcPr>
            <w:tcW w:w="2585" w:type="dxa"/>
          </w:tcPr>
          <w:p w:rsidR="00822A28" w:rsidRDefault="00CB41BC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hy-AM"/>
              </w:rPr>
              <w:t xml:space="preserve">2023թ. </w:t>
            </w:r>
            <w:r>
              <w:rPr>
                <w:rFonts w:ascii="Sylfaen" w:hAnsi="Sylfaen"/>
                <w:lang w:val="en-US"/>
              </w:rPr>
              <w:t>Հունիս</w:t>
            </w:r>
          </w:p>
        </w:tc>
        <w:tc>
          <w:tcPr>
            <w:tcW w:w="1419" w:type="dxa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Միջին</w:t>
            </w:r>
          </w:p>
        </w:tc>
        <w:tc>
          <w:tcPr>
            <w:tcW w:w="3783" w:type="dxa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Ես վարսավիր եմ</w:t>
            </w:r>
          </w:p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Բարսավիրական գոր</w:t>
            </w:r>
            <w:r w:rsidRPr="00CB41BC">
              <w:rPr>
                <w:rFonts w:ascii="Sylfaen" w:hAnsi="Sylfaen"/>
                <w:lang w:val="hy-AM"/>
              </w:rPr>
              <w:t xml:space="preserve">ծիքներ, արտահագուստ, </w:t>
            </w:r>
            <w:r>
              <w:rPr>
                <w:rFonts w:ascii="Sylfaen" w:hAnsi="Sylfaen"/>
                <w:lang w:val="hy-AM"/>
              </w:rPr>
              <w:t>վարսահարդարիչ</w:t>
            </w:r>
          </w:p>
        </w:tc>
        <w:tc>
          <w:tcPr>
            <w:tcW w:w="2671" w:type="dxa"/>
          </w:tcPr>
          <w:p w:rsidR="00822A28" w:rsidRDefault="00CB41BC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hy-AM"/>
              </w:rPr>
              <w:t>3</w:t>
            </w:r>
            <w:r>
              <w:rPr>
                <w:rFonts w:ascii="Sylfaen" w:hAnsi="Sylfaen"/>
                <w:lang w:val="en-US"/>
              </w:rPr>
              <w:t xml:space="preserve">աշխատակից, </w:t>
            </w:r>
            <w:r>
              <w:rPr>
                <w:rFonts w:ascii="Sylfaen" w:hAnsi="Sylfaen"/>
                <w:lang w:val="hy-AM"/>
              </w:rPr>
              <w:t>28</w:t>
            </w:r>
            <w:r>
              <w:rPr>
                <w:rFonts w:ascii="Sylfaen" w:hAnsi="Sylfaen"/>
                <w:lang w:val="en-US"/>
              </w:rPr>
              <w:t>երեխա</w:t>
            </w:r>
          </w:p>
        </w:tc>
      </w:tr>
      <w:tr w:rsidR="00822A28">
        <w:trPr>
          <w:trHeight w:val="579"/>
        </w:trPr>
        <w:tc>
          <w:tcPr>
            <w:tcW w:w="2585" w:type="dxa"/>
          </w:tcPr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419" w:type="dxa"/>
          </w:tcPr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3783" w:type="dxa"/>
          </w:tcPr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2671" w:type="dxa"/>
          </w:tcPr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</w:tc>
      </w:tr>
      <w:bookmarkEnd w:id="6"/>
    </w:tbl>
    <w:p w:rsidR="00822A28" w:rsidRDefault="00822A28">
      <w:pPr>
        <w:rPr>
          <w:rFonts w:ascii="Sylfaen" w:hAnsi="Sylfaen"/>
          <w:lang w:val="hy-AM"/>
        </w:rPr>
      </w:pPr>
    </w:p>
    <w:p w:rsidR="00822A28" w:rsidRDefault="00CB41BC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«ժդ» չափանիշի դիտարկման-փաստագրման աշխատանքների արդյունքները ներկայացվում  են ստորև բերված աղյուսակում.</w:t>
      </w:r>
    </w:p>
    <w:p w:rsidR="00822A28" w:rsidRDefault="00822A28">
      <w:pPr>
        <w:rPr>
          <w:rFonts w:ascii="Sylfaen" w:hAnsi="Sylfaen"/>
          <w:noProof/>
          <w:lang w:val="en-US"/>
        </w:rPr>
      </w:pPr>
    </w:p>
    <w:p w:rsidR="00CB41BC" w:rsidRDefault="00CB41BC">
      <w:pPr>
        <w:rPr>
          <w:rFonts w:ascii="Sylfaen" w:hAnsi="Sylfaen"/>
          <w:noProof/>
          <w:lang w:val="en-US"/>
        </w:rPr>
      </w:pPr>
    </w:p>
    <w:p w:rsidR="00CB41BC" w:rsidRDefault="00CB41BC">
      <w:pPr>
        <w:rPr>
          <w:rFonts w:ascii="Sylfaen" w:hAnsi="Sylfaen"/>
          <w:noProof/>
          <w:lang w:val="en-US"/>
        </w:rPr>
      </w:pPr>
    </w:p>
    <w:p w:rsidR="00CB41BC" w:rsidRDefault="00CB41BC">
      <w:pPr>
        <w:rPr>
          <w:rFonts w:ascii="Sylfaen" w:hAnsi="Sylfaen"/>
          <w:noProof/>
          <w:lang w:val="en-US"/>
        </w:rPr>
      </w:pPr>
    </w:p>
    <w:p w:rsidR="00CB41BC" w:rsidRDefault="00CB41BC">
      <w:pPr>
        <w:rPr>
          <w:rFonts w:ascii="Sylfaen" w:hAnsi="Sylfaen"/>
          <w:noProof/>
          <w:lang w:val="en-US"/>
        </w:rPr>
      </w:pPr>
    </w:p>
    <w:p w:rsidR="00CB41BC" w:rsidRDefault="00CB41BC">
      <w:pPr>
        <w:rPr>
          <w:rFonts w:ascii="Sylfaen" w:hAnsi="Sylfaen"/>
          <w:lang w:val="en-US"/>
        </w:rPr>
      </w:pPr>
      <w:r>
        <w:rPr>
          <w:rFonts w:ascii="Sylfaen" w:hAnsi="Sylfaen"/>
          <w:noProof/>
          <w:lang w:val="en-US" w:eastAsia="en-US"/>
        </w:rPr>
        <w:lastRenderedPageBreak/>
        <w:drawing>
          <wp:inline distT="0" distB="0" distL="0" distR="0">
            <wp:extent cx="6229350" cy="6819900"/>
            <wp:effectExtent l="19050" t="0" r="0" b="0"/>
            <wp:docPr id="8" name="Рисунок 3" descr="C:\Users\Rafik\Downloads\20250921_21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fik\Downloads\20250921_2131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633" w:rsidRDefault="00804633">
      <w:pPr>
        <w:rPr>
          <w:rFonts w:ascii="Sylfaen" w:hAnsi="Sylfaen"/>
          <w:lang w:val="en-US"/>
        </w:rPr>
      </w:pPr>
    </w:p>
    <w:p w:rsidR="00804633" w:rsidRPr="00CB41BC" w:rsidRDefault="00804633">
      <w:pPr>
        <w:rPr>
          <w:rFonts w:ascii="Sylfaen" w:hAnsi="Sylfaen"/>
          <w:lang w:val="en-US"/>
        </w:rPr>
      </w:pPr>
      <w:r>
        <w:rPr>
          <w:rFonts w:ascii="Sylfaen" w:hAnsi="Sylfaen"/>
          <w:noProof/>
          <w:lang w:val="en-US" w:eastAsia="en-US"/>
        </w:rPr>
        <w:lastRenderedPageBreak/>
        <w:drawing>
          <wp:inline distT="0" distB="0" distL="0" distR="0">
            <wp:extent cx="6229350" cy="8305800"/>
            <wp:effectExtent l="19050" t="0" r="0" b="0"/>
            <wp:docPr id="20" name="Рисунок 9" descr="C:\Users\Rafik\Downloads\20250921_21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fik\Downloads\20250921_2131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45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6"/>
        <w:gridCol w:w="1800"/>
        <w:gridCol w:w="1350"/>
        <w:gridCol w:w="630"/>
        <w:gridCol w:w="810"/>
        <w:gridCol w:w="1710"/>
        <w:gridCol w:w="2700"/>
      </w:tblGrid>
      <w:tr w:rsidR="00822A28">
        <w:trPr>
          <w:trHeight w:val="377"/>
        </w:trPr>
        <w:tc>
          <w:tcPr>
            <w:tcW w:w="10456" w:type="dxa"/>
            <w:gridSpan w:val="7"/>
          </w:tcPr>
          <w:p w:rsidR="00822A28" w:rsidRDefault="00CB41BC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Հաստատությունում առկա է բուժկետ </w:t>
            </w:r>
          </w:p>
        </w:tc>
      </w:tr>
      <w:tr w:rsidR="00822A28">
        <w:trPr>
          <w:trHeight w:val="574"/>
        </w:trPr>
        <w:tc>
          <w:tcPr>
            <w:tcW w:w="10456" w:type="dxa"/>
            <w:gridSpan w:val="7"/>
          </w:tcPr>
          <w:p w:rsidR="00822A28" w:rsidRDefault="00CB41BC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Հաստատությունն ունի բուժաշխատող և կարող է տրամադրվել առաջին բուժօգնություն (ընդգծել այո կամ ոչ բառերը)</w:t>
            </w:r>
          </w:p>
        </w:tc>
      </w:tr>
      <w:tr w:rsidR="00822A28">
        <w:trPr>
          <w:trHeight w:val="413"/>
        </w:trPr>
        <w:tc>
          <w:tcPr>
            <w:tcW w:w="10456" w:type="dxa"/>
            <w:gridSpan w:val="7"/>
          </w:tcPr>
          <w:p w:rsidR="00822A28" w:rsidRDefault="00CB41BC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 xml:space="preserve">                              Այո                                                                                      </w:t>
            </w:r>
          </w:p>
        </w:tc>
      </w:tr>
      <w:tr w:rsidR="00822A28" w:rsidRPr="00CB41BC">
        <w:trPr>
          <w:trHeight w:val="1339"/>
        </w:trPr>
        <w:tc>
          <w:tcPr>
            <w:tcW w:w="1456" w:type="dxa"/>
          </w:tcPr>
          <w:p w:rsidR="00822A28" w:rsidRDefault="00CB41BC">
            <w:pPr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lastRenderedPageBreak/>
              <w:t xml:space="preserve">Բուժկետի գտնվելու հարկը և </w:t>
            </w:r>
            <w:r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hy-AM"/>
              </w:rPr>
              <w:t xml:space="preserve">տա րածքը </w:t>
            </w:r>
            <w:r>
              <w:rPr>
                <w:rFonts w:ascii="Sylfaen" w:hAnsi="Sylfaen"/>
              </w:rPr>
              <w:t>(</w:t>
            </w:r>
            <w:r>
              <w:rPr>
                <w:rFonts w:ascii="Sylfaen" w:hAnsi="Sylfaen"/>
                <w:lang w:val="hy-AM"/>
              </w:rPr>
              <w:t>քմ</w:t>
            </w:r>
            <w:r>
              <w:rPr>
                <w:rFonts w:ascii="Sylfaen" w:hAnsi="Sylfaen"/>
              </w:rPr>
              <w:t>)</w:t>
            </w:r>
          </w:p>
        </w:tc>
        <w:tc>
          <w:tcPr>
            <w:tcW w:w="1800" w:type="dxa"/>
          </w:tcPr>
          <w:p w:rsidR="00822A28" w:rsidRDefault="00CB41BC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Բուժաշխա-տողներ </w:t>
            </w:r>
            <w:r>
              <w:rPr>
                <w:rFonts w:ascii="Sylfaen" w:hAnsi="Sylfaen" w:cs="Calibri"/>
                <w:lang w:val="hy-AM"/>
              </w:rPr>
              <w:t>(</w:t>
            </w:r>
            <w:r>
              <w:rPr>
                <w:rFonts w:ascii="Sylfaen" w:hAnsi="Sylfaen"/>
                <w:lang w:val="hy-AM"/>
              </w:rPr>
              <w:t>թիվը  և նրանց պաշտոն-ները</w:t>
            </w:r>
            <w:r>
              <w:rPr>
                <w:rFonts w:ascii="Sylfaen" w:hAnsi="Sylfaen" w:cs="Calibri"/>
                <w:lang w:val="hy-AM"/>
              </w:rPr>
              <w:t>)</w:t>
            </w:r>
          </w:p>
        </w:tc>
        <w:tc>
          <w:tcPr>
            <w:tcW w:w="1350" w:type="dxa"/>
          </w:tcPr>
          <w:p w:rsidR="00822A28" w:rsidRDefault="00CB41BC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Բուժկետում առկա գույքը</w:t>
            </w:r>
          </w:p>
        </w:tc>
        <w:tc>
          <w:tcPr>
            <w:tcW w:w="1440" w:type="dxa"/>
            <w:gridSpan w:val="2"/>
          </w:tcPr>
          <w:p w:rsidR="00822A28" w:rsidRDefault="00CB41BC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Բուժկետը վերանորոգ-ված է, թե ոչ.</w:t>
            </w:r>
          </w:p>
        </w:tc>
        <w:tc>
          <w:tcPr>
            <w:tcW w:w="1710" w:type="dxa"/>
          </w:tcPr>
          <w:p w:rsidR="00822A28" w:rsidRDefault="00CB41BC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Բուժկետի ս</w:t>
            </w:r>
            <w:r>
              <w:rPr>
                <w:rFonts w:ascii="Sylfaen" w:hAnsi="Sylfaen"/>
              </w:rPr>
              <w:t xml:space="preserve">անիտարական վիճակը </w:t>
            </w:r>
          </w:p>
        </w:tc>
        <w:tc>
          <w:tcPr>
            <w:tcW w:w="2700" w:type="dxa"/>
          </w:tcPr>
          <w:p w:rsidR="00822A28" w:rsidRDefault="00CB41BC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Առաջին բուժօգնության միջոցների և դեղերի առկայությունը </w:t>
            </w:r>
          </w:p>
        </w:tc>
      </w:tr>
      <w:tr w:rsidR="00822A28">
        <w:tc>
          <w:tcPr>
            <w:tcW w:w="1456" w:type="dxa"/>
          </w:tcPr>
          <w:p w:rsidR="00822A28" w:rsidRDefault="00CB41B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1-ին հարկ, 9ք/մ</w:t>
            </w:r>
          </w:p>
        </w:tc>
        <w:tc>
          <w:tcPr>
            <w:tcW w:w="1800" w:type="dxa"/>
          </w:tcPr>
          <w:p w:rsidR="00822A28" w:rsidRDefault="00CB41B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 բուժքույր</w:t>
            </w:r>
          </w:p>
        </w:tc>
        <w:tc>
          <w:tcPr>
            <w:tcW w:w="1350" w:type="dxa"/>
          </w:tcPr>
          <w:p w:rsidR="00822A28" w:rsidRDefault="00CB41B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Դեղորայք,հիգենայի պարագաներ, ջերմաչափ կշեռք,հասակաչափ,մահճակալ,շիրմա, սեղան,</w:t>
            </w:r>
          </w:p>
        </w:tc>
        <w:tc>
          <w:tcPr>
            <w:tcW w:w="630" w:type="dxa"/>
          </w:tcPr>
          <w:p w:rsidR="00822A28" w:rsidRDefault="00822A28">
            <w:pPr>
              <w:tabs>
                <w:tab w:val="left" w:pos="432"/>
              </w:tabs>
              <w:rPr>
                <w:rFonts w:ascii="Sylfaen" w:hAnsi="Sylfaen"/>
                <w:lang w:val="hy-AM"/>
              </w:rPr>
            </w:pPr>
          </w:p>
        </w:tc>
        <w:tc>
          <w:tcPr>
            <w:tcW w:w="810" w:type="dxa"/>
          </w:tcPr>
          <w:p w:rsidR="00822A28" w:rsidRDefault="00CB41BC">
            <w:pPr>
              <w:ind w:left="177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Ոչ</w:t>
            </w:r>
          </w:p>
          <w:p w:rsidR="00822A28" w:rsidRDefault="00822A28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710" w:type="dxa"/>
          </w:tcPr>
          <w:p w:rsidR="00822A28" w:rsidRDefault="00CB41B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բավարար</w:t>
            </w:r>
          </w:p>
        </w:tc>
        <w:tc>
          <w:tcPr>
            <w:tcW w:w="2700" w:type="dxa"/>
          </w:tcPr>
          <w:p w:rsidR="00822A28" w:rsidRDefault="00CB41B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Առկա է</w:t>
            </w:r>
          </w:p>
        </w:tc>
      </w:tr>
    </w:tbl>
    <w:p w:rsidR="00822A28" w:rsidRDefault="00822A28">
      <w:pPr>
        <w:rPr>
          <w:rFonts w:ascii="Sylfaen" w:hAnsi="Sylfaen"/>
          <w:lang w:val="hy-AM"/>
        </w:rPr>
      </w:pPr>
    </w:p>
    <w:p w:rsidR="00822A28" w:rsidRDefault="00CB41BC">
      <w:pPr>
        <w:spacing w:after="0"/>
        <w:rPr>
          <w:rFonts w:ascii="Sylfaen" w:hAnsi="Sylfaen"/>
          <w:lang w:val="en-US"/>
        </w:rPr>
      </w:pPr>
      <w:r>
        <w:rPr>
          <w:rFonts w:ascii="Sylfaen" w:hAnsi="Sylfaen"/>
          <w:noProof/>
          <w:lang w:val="en-US" w:eastAsia="en-US"/>
        </w:rPr>
        <w:drawing>
          <wp:inline distT="0" distB="0" distL="0" distR="0">
            <wp:extent cx="6229350" cy="4676775"/>
            <wp:effectExtent l="19050" t="0" r="0" b="0"/>
            <wp:docPr id="14" name="Рисунок 6" descr="C:\Users\Rafik\Downloads\IMG-2024081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6" descr="C:\Users\Rafik\Downloads\IMG-20240814-WA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lang w:val="hy-AM"/>
        </w:rPr>
        <w:br w:type="page"/>
      </w:r>
    </w:p>
    <w:p w:rsidR="00822A28" w:rsidRDefault="00CB41BC">
      <w:pPr>
        <w:spacing w:after="0"/>
        <w:rPr>
          <w:rFonts w:ascii="Sylfaen" w:hAnsi="Sylfaen"/>
          <w:lang w:val="en-US"/>
        </w:rPr>
      </w:pPr>
      <w:r>
        <w:rPr>
          <w:rFonts w:ascii="Sylfaen" w:hAnsi="Sylfaen"/>
          <w:noProof/>
          <w:lang w:val="en-US" w:eastAsia="en-US"/>
        </w:rPr>
        <w:lastRenderedPageBreak/>
        <w:drawing>
          <wp:inline distT="0" distB="0" distL="0" distR="0">
            <wp:extent cx="6229350" cy="4676775"/>
            <wp:effectExtent l="19050" t="0" r="0" b="0"/>
            <wp:docPr id="15" name="Рисунок 7" descr="C:\Users\Rafik\Downloads\IMG-2024081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7" descr="C:\Users\Rafik\Downloads\IMG-20240814-WA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A28" w:rsidRDefault="00822A28">
      <w:pPr>
        <w:rPr>
          <w:rFonts w:ascii="Sylfaen" w:hAnsi="Sylfaen"/>
          <w:lang w:val="hy-AM"/>
        </w:rPr>
      </w:pPr>
    </w:p>
    <w:p w:rsidR="00822A28" w:rsidRDefault="00CB41BC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Ինքնավերլուծության այս բաժնի կարևորագույն բաղադրիչն է հաստատության քաղաքացիական պաշտպանության պլանի վերլուծությունը: Նման պլանի առկայությունը, ինչպես նաև դրանում նշված աղետներին պատրաստվածության, հակազդման իրատեսական մեխանիզմների ու միջոցառումների նկարագրությունը հաստատության անվտանգության և ապահովության կարևոր չափանիշներից է: Այս չափանիշին հաստատության համապատասխանության գնահատման նպատակով պետք է նշել, թե արդյոք հաստատությունը մշակել և հաստատել է իր քաղաքացիական պաշտպանության պլանը, ինչպես է իրագործվում այդ պլանը, ինչպես նաև նկարագրել քաղաքացիական պաշտպանության պլանից բխող սաների և աշխատակազմի հետ տարվա ընթացքում իրականացվող միջոցառումների և վարժանքների մասին: Կարևոր է նաև հիշատակել, թե արդյոք նախադպրոցական ուսումնական հաստատությունը վարում է իրականացվող վարժանքների և միջոցառումների գրանցամատյան: </w:t>
      </w:r>
    </w:p>
    <w:p w:rsidR="00822A28" w:rsidRDefault="00CB41BC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Ստորև ներկայացված է ԱՌԿ պլանի հավելված 1-ը</w:t>
      </w:r>
    </w:p>
    <w:p w:rsidR="00822A28" w:rsidRDefault="00CB41BC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Արտաշատ համայնքի Արևշատ գյուղի մանկապարտեզ ՀՈԱԿ-ի տնօրենի 20.09.2022թ.ի թիվ 52Ա հրաման</w:t>
      </w:r>
    </w:p>
    <w:p w:rsidR="00822A28" w:rsidRDefault="00CB41BC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Աղետների ռիսկի կառավարման խորհրդի կազմը, աշխատակարգը և գործառույթները: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="Sylfaen" w:hAnsi="Sylfaen"/>
          <w:lang w:val="hy-AM"/>
        </w:rPr>
        <w:lastRenderedPageBreak/>
        <w:t>-----------------------------------------------------------------------------------------------------------------------------------------------------------------------------------------------</w:t>
      </w:r>
    </w:p>
    <w:p w:rsidR="00822A28" w:rsidRDefault="00CB41BC">
      <w:pPr>
        <w:rPr>
          <w:rFonts w:ascii="Sylfaen" w:hAnsi="Sylfaen"/>
          <w:lang w:val="en-US"/>
        </w:rPr>
      </w:pPr>
      <w:r>
        <w:rPr>
          <w:rFonts w:ascii="Sylfaen" w:hAnsi="Sylfaen"/>
          <w:lang w:val="hy-AM"/>
        </w:rPr>
        <w:t>Կից՝ նկարներ:</w:t>
      </w:r>
    </w:p>
    <w:p w:rsidR="00822A28" w:rsidRDefault="00CB41BC">
      <w:pPr>
        <w:rPr>
          <w:rFonts w:ascii="Sylfaen" w:hAnsi="Sylfaen"/>
          <w:lang w:val="en-US"/>
        </w:rPr>
      </w:pPr>
      <w:r>
        <w:rPr>
          <w:rFonts w:ascii="Sylfaen" w:hAnsi="Sylfaen"/>
          <w:noProof/>
          <w:lang w:val="en-US" w:eastAsia="en-US"/>
        </w:rPr>
        <w:drawing>
          <wp:inline distT="0" distB="0" distL="0" distR="0">
            <wp:extent cx="6229350" cy="3028950"/>
            <wp:effectExtent l="19050" t="0" r="0" b="0"/>
            <wp:docPr id="1" name="Рисунок 7" descr="C:\Users\Карен\Desktop\attach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7" descr="C:\Users\Карен\Desktop\attachment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A28" w:rsidRDefault="00CB41BC">
      <w:pPr>
        <w:rPr>
          <w:rFonts w:ascii="Sylfaen" w:hAnsi="Sylfaen"/>
          <w:lang w:val="en-US"/>
        </w:rPr>
      </w:pPr>
      <w:r>
        <w:rPr>
          <w:rFonts w:ascii="Sylfaen" w:hAnsi="Sylfaen"/>
          <w:noProof/>
          <w:lang w:val="en-US" w:eastAsia="en-US"/>
        </w:rPr>
        <w:drawing>
          <wp:inline distT="0" distB="0" distL="0" distR="0">
            <wp:extent cx="6229350" cy="3028950"/>
            <wp:effectExtent l="19050" t="0" r="0" b="0"/>
            <wp:docPr id="3" name="Рисунок 3" descr="C:\Users\Карен\Desktop\attachment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Карен\Desktop\attachment (2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A28" w:rsidRDefault="00CB41BC">
      <w:pPr>
        <w:rPr>
          <w:rFonts w:ascii="Sylfaen" w:hAnsi="Sylfaen"/>
          <w:lang w:val="en-US"/>
        </w:rPr>
      </w:pPr>
      <w:r>
        <w:rPr>
          <w:rFonts w:ascii="Sylfaen" w:hAnsi="Sylfaen"/>
          <w:noProof/>
          <w:lang w:val="en-US" w:eastAsia="en-US"/>
        </w:rPr>
        <w:drawing>
          <wp:inline distT="0" distB="0" distL="0" distR="0">
            <wp:extent cx="6229350" cy="3028950"/>
            <wp:effectExtent l="19050" t="0" r="0" b="0"/>
            <wp:docPr id="4" name="Рисунок 4" descr="C:\Users\Карен\Desktop\attachment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Карен\Desktop\attachment (3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A28" w:rsidRDefault="00822A28">
      <w:pPr>
        <w:rPr>
          <w:rFonts w:ascii="Sylfaen" w:hAnsi="Sylfaen"/>
          <w:lang w:val="en-US"/>
        </w:rPr>
      </w:pPr>
    </w:p>
    <w:p w:rsidR="00822A28" w:rsidRDefault="00822A28">
      <w:pPr>
        <w:rPr>
          <w:rFonts w:ascii="Sylfaen" w:hAnsi="Sylfaen"/>
          <w:lang w:val="en-US"/>
        </w:rPr>
      </w:pPr>
    </w:p>
    <w:p w:rsidR="00822A28" w:rsidRDefault="00822A28">
      <w:pPr>
        <w:rPr>
          <w:rFonts w:ascii="Sylfaen" w:hAnsi="Sylfaen"/>
          <w:lang w:val="hy-AM"/>
        </w:rPr>
      </w:pPr>
    </w:p>
    <w:p w:rsidR="00822A28" w:rsidRDefault="00CB41BC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br w:type="page"/>
      </w:r>
    </w:p>
    <w:p w:rsidR="00822A28" w:rsidRDefault="00822A28">
      <w:pPr>
        <w:rPr>
          <w:rFonts w:ascii="Sylfaen" w:hAnsi="Sylfaen"/>
          <w:lang w:val="hy-AM"/>
        </w:rPr>
      </w:pPr>
    </w:p>
    <w:p w:rsidR="00822A28" w:rsidRDefault="00822A28">
      <w:pPr>
        <w:rPr>
          <w:rFonts w:ascii="Sylfaen" w:hAnsi="Sylfaen"/>
          <w:lang w:val="hy-AM"/>
        </w:rPr>
      </w:pPr>
    </w:p>
    <w:p w:rsidR="00822A28" w:rsidRDefault="00CB41BC">
      <w:pPr>
        <w:pStyle w:val="af4"/>
        <w:numPr>
          <w:ilvl w:val="0"/>
          <w:numId w:val="1"/>
        </w:numPr>
        <w:spacing w:after="0" w:line="240" w:lineRule="auto"/>
        <w:jc w:val="center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ՍԱՆԵՐԻ ՖԻԶԻԿԱԿԱՆ, ՀՈԳԵՎՈՐ, ՍՈՑԻԱԼԱԿԱՆ ԱՌՈՂՋՈՒԹՅԱՆԸ ՄԻՏՎԱԾ ՈՒՍՈՒՄՆԱԴԱՍՏԻԱՐԱԿՉԱԿԱՆ ԾՐԱԳՐԵՐԻ ԵՎ ՄԻՋՈՑԱՌՈՒՄՆԵՐԻ ԻՐԱԿԱՆԱՑՈՒՄ</w:t>
      </w:r>
    </w:p>
    <w:p w:rsidR="00822A28" w:rsidRDefault="00822A28">
      <w:pPr>
        <w:spacing w:after="0"/>
        <w:jc w:val="center"/>
        <w:rPr>
          <w:rFonts w:ascii="Sylfaen" w:hAnsi="Sylfaen"/>
          <w:lang w:val="hy-AM"/>
        </w:rPr>
      </w:pPr>
    </w:p>
    <w:p w:rsidR="00822A28" w:rsidRDefault="00822A28">
      <w:pPr>
        <w:spacing w:after="0"/>
        <w:rPr>
          <w:rFonts w:ascii="Sylfaen" w:hAnsi="Sylfaen"/>
          <w:lang w:val="hy-AM"/>
        </w:rPr>
      </w:pPr>
    </w:p>
    <w:tbl>
      <w:tblPr>
        <w:tblStyle w:val="af3"/>
        <w:tblW w:w="0" w:type="auto"/>
        <w:tblInd w:w="17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023"/>
        <w:gridCol w:w="1935"/>
        <w:gridCol w:w="1893"/>
      </w:tblGrid>
      <w:tr w:rsidR="00822A28">
        <w:tc>
          <w:tcPr>
            <w:tcW w:w="7560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bookmarkStart w:id="7" w:name="_Hlk101264141"/>
            <w:r>
              <w:rPr>
                <w:rFonts w:ascii="Sylfaen" w:hAnsi="Sylfaen"/>
              </w:rPr>
              <w:t>Ցուցանիշ</w:t>
            </w:r>
          </w:p>
        </w:tc>
        <w:tc>
          <w:tcPr>
            <w:tcW w:w="2610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 w:cs="GHEA Grapalat"/>
              </w:rPr>
              <w:t xml:space="preserve">   Այո</w:t>
            </w:r>
          </w:p>
        </w:tc>
        <w:tc>
          <w:tcPr>
            <w:tcW w:w="2605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 xml:space="preserve">      </w:t>
            </w:r>
            <w:r>
              <w:rPr>
                <w:rFonts w:ascii="Sylfaen" w:hAnsi="Sylfaen"/>
                <w:lang w:val="hy-AM"/>
              </w:rPr>
              <w:t>Ոչ</w:t>
            </w:r>
          </w:p>
        </w:tc>
      </w:tr>
      <w:tr w:rsidR="00822A28">
        <w:tc>
          <w:tcPr>
            <w:tcW w:w="7560" w:type="dxa"/>
            <w:shd w:val="clear" w:color="auto" w:fill="FFFFFF" w:themeFill="background1"/>
          </w:tcPr>
          <w:p w:rsidR="00822A28" w:rsidRDefault="00CB41BC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ա. ուսումնական հաստատության մանկավարժական աշխատողների կողմից իրականացվում են սաների նկատմամբ բռնության, ֆիզիկական կամ հոգեբանական ճնշման դեպքերի բացահայտման, դրանց մասին զեկուցման, կանխարգելման և հանրային քննարկման աշխատանքներ.</w:t>
            </w:r>
          </w:p>
        </w:tc>
        <w:tc>
          <w:tcPr>
            <w:tcW w:w="2610" w:type="dxa"/>
            <w:shd w:val="clear" w:color="auto" w:fill="FFFFFF" w:themeFill="background1"/>
          </w:tcPr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2605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 xml:space="preserve">      </w:t>
            </w:r>
            <w:r>
              <w:rPr>
                <w:rFonts w:ascii="Sylfaen" w:hAnsi="Sylfaen"/>
                <w:lang w:val="hy-AM"/>
              </w:rPr>
              <w:t>Ոչ</w:t>
            </w:r>
          </w:p>
        </w:tc>
      </w:tr>
      <w:tr w:rsidR="00822A28">
        <w:trPr>
          <w:trHeight w:val="2132"/>
        </w:trPr>
        <w:tc>
          <w:tcPr>
            <w:tcW w:w="7560" w:type="dxa"/>
            <w:shd w:val="clear" w:color="auto" w:fill="FFFFFF" w:themeFill="background1"/>
          </w:tcPr>
          <w:p w:rsidR="00822A28" w:rsidRDefault="00CB41BC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բ.ուսումնական հաստատությունն անհատական խորհրդատվությունների, ծնողական ժողովների միջոցով իրականացնում է սանի  խնամքի                              ու դաստիարակության, ընտանիքում ծնողական                           պարտականությունների նկատմամբ պատաս- խանատվության բարձրացման, ծնողավարման հմտությունների զարգացման, ինչպես նաև բռնության, ֆիզիկական կամ հոգեբանական ճնշման բացառման, երեխայի զարգացման համար անվտանգ միջավայրի ձևավորման հարցերի վերաբերյալ իրազեկման միջոցառումներ. </w:t>
            </w:r>
          </w:p>
        </w:tc>
        <w:tc>
          <w:tcPr>
            <w:tcW w:w="2610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 w:cs="GHEA Grapalat"/>
              </w:rPr>
              <w:t>Այո</w:t>
            </w:r>
          </w:p>
        </w:tc>
        <w:tc>
          <w:tcPr>
            <w:tcW w:w="2605" w:type="dxa"/>
            <w:shd w:val="clear" w:color="auto" w:fill="FFFFFF" w:themeFill="background1"/>
          </w:tcPr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</w:tc>
      </w:tr>
      <w:bookmarkEnd w:id="7"/>
    </w:tbl>
    <w:p w:rsidR="00822A28" w:rsidRDefault="00822A28">
      <w:pPr>
        <w:spacing w:after="0"/>
        <w:rPr>
          <w:rFonts w:ascii="Sylfaen" w:hAnsi="Sylfaen"/>
          <w:lang w:val="hy-AM"/>
        </w:rPr>
      </w:pPr>
    </w:p>
    <w:p w:rsidR="00822A28" w:rsidRDefault="00CB41BC">
      <w:pPr>
        <w:spacing w:after="0"/>
        <w:ind w:left="18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Այս չափանիշների դիտարկման-փաստագրման աշխատանքների արդյունքները ներկայացվում են ստորև բերված աղյուսակում:</w:t>
      </w:r>
    </w:p>
    <w:p w:rsidR="00822A28" w:rsidRDefault="00822A28">
      <w:pPr>
        <w:spacing w:after="0"/>
        <w:ind w:left="180"/>
        <w:rPr>
          <w:rFonts w:ascii="Sylfaen" w:hAnsi="Sylfaen"/>
          <w:lang w:val="hy-AM"/>
        </w:rPr>
      </w:pPr>
    </w:p>
    <w:tbl>
      <w:tblPr>
        <w:tblStyle w:val="TableGrid2"/>
        <w:tblW w:w="10193" w:type="dxa"/>
        <w:tblInd w:w="175" w:type="dxa"/>
        <w:tblLook w:val="04A0" w:firstRow="1" w:lastRow="0" w:firstColumn="1" w:lastColumn="0" w:noHBand="0" w:noVBand="1"/>
      </w:tblPr>
      <w:tblGrid>
        <w:gridCol w:w="2147"/>
        <w:gridCol w:w="1574"/>
        <w:gridCol w:w="3810"/>
        <w:gridCol w:w="2662"/>
      </w:tblGrid>
      <w:tr w:rsidR="00822A28">
        <w:tc>
          <w:tcPr>
            <w:tcW w:w="2275" w:type="dxa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Ամսաթիվը </w:t>
            </w:r>
          </w:p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678" w:type="dxa"/>
          </w:tcPr>
          <w:p w:rsidR="00822A28" w:rsidRDefault="00CB41BC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Խումբը</w:t>
            </w:r>
          </w:p>
        </w:tc>
        <w:tc>
          <w:tcPr>
            <w:tcW w:w="3453" w:type="dxa"/>
          </w:tcPr>
          <w:p w:rsidR="00822A28" w:rsidRDefault="00CB41BC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Միջոցառման</w:t>
            </w:r>
            <w:r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անվանումը, նկարագիրը և օգտագործված պարագաներն ու ուսումնական նյութերը</w:t>
            </w:r>
          </w:p>
        </w:tc>
        <w:tc>
          <w:tcPr>
            <w:tcW w:w="2787" w:type="dxa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Մասնակից</w:t>
            </w:r>
            <w:r>
              <w:rPr>
                <w:rFonts w:ascii="Sylfaen" w:hAnsi="Sylfaen"/>
              </w:rPr>
              <w:t xml:space="preserve">ների </w:t>
            </w:r>
            <w:r>
              <w:rPr>
                <w:rFonts w:ascii="Sylfaen" w:hAnsi="Sylfaen"/>
                <w:lang w:val="hy-AM"/>
              </w:rPr>
              <w:t>թիվը</w:t>
            </w:r>
          </w:p>
        </w:tc>
      </w:tr>
      <w:tr w:rsidR="00822A28">
        <w:tc>
          <w:tcPr>
            <w:tcW w:w="2275" w:type="dxa"/>
          </w:tcPr>
          <w:p w:rsidR="00822A28" w:rsidRDefault="00CB41BC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հոկտեմբեր</w:t>
            </w:r>
          </w:p>
        </w:tc>
        <w:tc>
          <w:tcPr>
            <w:tcW w:w="1678" w:type="dxa"/>
          </w:tcPr>
          <w:p w:rsidR="00822A28" w:rsidRDefault="00CB41BC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Ավագ</w:t>
            </w:r>
          </w:p>
        </w:tc>
        <w:tc>
          <w:tcPr>
            <w:tcW w:w="3453" w:type="dxa"/>
          </w:tcPr>
          <w:p w:rsidR="00822A28" w:rsidRDefault="00CB41BC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&lt;&lt;</w:t>
            </w:r>
            <w:r>
              <w:rPr>
                <w:rFonts w:ascii="Sylfaen" w:hAnsi="Sylfaen"/>
                <w:lang w:val="hy-AM"/>
              </w:rPr>
              <w:t>Անվտանգ վարքագծի ձևավորումը երեխաների մոտ</w:t>
            </w:r>
            <w:r>
              <w:rPr>
                <w:rFonts w:ascii="Sylfaen" w:hAnsi="Sylfaen"/>
                <w:lang w:val="en-US"/>
              </w:rPr>
              <w:t>&gt;&gt;: ցուցանակներ,նկարներ,նյութեր</w:t>
            </w:r>
          </w:p>
        </w:tc>
        <w:tc>
          <w:tcPr>
            <w:tcW w:w="2787" w:type="dxa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30</w:t>
            </w:r>
          </w:p>
        </w:tc>
      </w:tr>
      <w:tr w:rsidR="00822A28">
        <w:tc>
          <w:tcPr>
            <w:tcW w:w="2275" w:type="dxa"/>
          </w:tcPr>
          <w:p w:rsidR="00822A28" w:rsidRDefault="00CB41BC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Նոյեմբեր</w:t>
            </w:r>
          </w:p>
        </w:tc>
        <w:tc>
          <w:tcPr>
            <w:tcW w:w="1678" w:type="dxa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Միջին</w:t>
            </w:r>
          </w:p>
        </w:tc>
        <w:tc>
          <w:tcPr>
            <w:tcW w:w="3453" w:type="dxa"/>
          </w:tcPr>
          <w:p w:rsidR="00822A28" w:rsidRPr="00CB41BC" w:rsidRDefault="00CB41BC">
            <w:pPr>
              <w:jc w:val="left"/>
              <w:rPr>
                <w:rFonts w:ascii="Sylfaen" w:hAnsi="Sylfaen"/>
                <w:lang w:val="hy-AM"/>
              </w:rPr>
            </w:pPr>
            <w:r w:rsidRPr="00CB41BC">
              <w:rPr>
                <w:rFonts w:ascii="Sylfaen" w:hAnsi="Sylfaen"/>
                <w:lang w:val="hy-AM"/>
              </w:rPr>
              <w:t>Ճգնաժամային տարիք: Հարց ու պատասխան,տեսաձայնագրված նյութեր</w:t>
            </w:r>
          </w:p>
        </w:tc>
        <w:tc>
          <w:tcPr>
            <w:tcW w:w="2787" w:type="dxa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28</w:t>
            </w:r>
          </w:p>
        </w:tc>
      </w:tr>
      <w:tr w:rsidR="00822A28">
        <w:tc>
          <w:tcPr>
            <w:tcW w:w="2275" w:type="dxa"/>
          </w:tcPr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678" w:type="dxa"/>
          </w:tcPr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3453" w:type="dxa"/>
          </w:tcPr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2787" w:type="dxa"/>
          </w:tcPr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</w:tc>
      </w:tr>
    </w:tbl>
    <w:p w:rsidR="00822A28" w:rsidRDefault="00822A28">
      <w:pPr>
        <w:spacing w:after="0"/>
        <w:ind w:left="180"/>
        <w:rPr>
          <w:rFonts w:ascii="Sylfaen" w:hAnsi="Sylfaen"/>
          <w:lang w:val="en-US"/>
        </w:rPr>
      </w:pPr>
    </w:p>
    <w:p w:rsidR="00822A28" w:rsidRDefault="00CB41BC">
      <w:pPr>
        <w:spacing w:after="0"/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br w:type="page"/>
      </w:r>
    </w:p>
    <w:p w:rsidR="00822A28" w:rsidRDefault="00822A28">
      <w:pPr>
        <w:spacing w:after="0"/>
        <w:ind w:left="180"/>
        <w:rPr>
          <w:rFonts w:ascii="Sylfaen" w:hAnsi="Sylfaen"/>
          <w:lang w:val="en-US"/>
        </w:rPr>
      </w:pPr>
    </w:p>
    <w:p w:rsidR="00822A28" w:rsidRDefault="00CB41BC">
      <w:pPr>
        <w:pStyle w:val="af4"/>
        <w:numPr>
          <w:ilvl w:val="0"/>
          <w:numId w:val="1"/>
        </w:numPr>
        <w:spacing w:after="0"/>
        <w:jc w:val="center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ՏԵՂԵԿՈՒԹՅՈՒՆՆԵՐ ՈՒՍՈՒՄՆԱԿԱՆ ՀԱՍՏԱՏՈՒԹՅԱՆ ՄԱՆԿԱՎԱՐԺԱԿԱՆ ԱՆՁՆԱԿԱԶՄԻ ԵՎ ՈՒՍՈՒՄՆԱԴԱՍՏԻԱՐԱԿՉԱԿԱՆ   ԳՈՐԾԸՆԹԱՑԻ  ՄԱՍԻՆ</w:t>
      </w:r>
    </w:p>
    <w:p w:rsidR="00822A28" w:rsidRDefault="00822A28">
      <w:pPr>
        <w:spacing w:after="0"/>
        <w:jc w:val="center"/>
        <w:rPr>
          <w:rFonts w:ascii="Sylfaen" w:hAnsi="Sylfaen"/>
          <w:lang w:val="hy-AM"/>
        </w:rPr>
      </w:pPr>
    </w:p>
    <w:tbl>
      <w:tblPr>
        <w:tblW w:w="10456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6"/>
        <w:gridCol w:w="1440"/>
        <w:gridCol w:w="1507"/>
        <w:gridCol w:w="1553"/>
        <w:gridCol w:w="2610"/>
      </w:tblGrid>
      <w:tr w:rsidR="00822A28" w:rsidRPr="00CB41BC">
        <w:tc>
          <w:tcPr>
            <w:tcW w:w="3346" w:type="dxa"/>
          </w:tcPr>
          <w:p w:rsidR="00822A28" w:rsidRDefault="00CB41BC">
            <w:pPr>
              <w:spacing w:after="0" w:line="276" w:lineRule="auto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 xml:space="preserve">Ցուցանիշը </w:t>
            </w:r>
          </w:p>
        </w:tc>
        <w:tc>
          <w:tcPr>
            <w:tcW w:w="1440" w:type="dxa"/>
          </w:tcPr>
          <w:p w:rsidR="00822A28" w:rsidRDefault="00CB41BC">
            <w:pPr>
              <w:spacing w:after="0" w:line="276" w:lineRule="auto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</w:rPr>
              <w:t>202</w:t>
            </w:r>
            <w:r>
              <w:rPr>
                <w:rFonts w:ascii="Sylfaen" w:hAnsi="Sylfaen" w:cs="GHEA Grapalat"/>
                <w:lang w:val="en-US"/>
              </w:rPr>
              <w:t>2</w:t>
            </w:r>
            <w:r>
              <w:rPr>
                <w:rFonts w:ascii="Sylfaen" w:hAnsi="Sylfaen" w:cs="GHEA Grapalat"/>
              </w:rPr>
              <w:t>-2021</w:t>
            </w:r>
            <w:r>
              <w:rPr>
                <w:rFonts w:ascii="Sylfaen" w:hAnsi="Sylfaen" w:cs="GHEA Grapalat"/>
                <w:lang w:val="en-US"/>
              </w:rPr>
              <w:t>23</w:t>
            </w:r>
          </w:p>
        </w:tc>
        <w:tc>
          <w:tcPr>
            <w:tcW w:w="1507" w:type="dxa"/>
          </w:tcPr>
          <w:p w:rsidR="00822A28" w:rsidRDefault="00CB41BC">
            <w:pPr>
              <w:spacing w:after="0" w:line="276" w:lineRule="auto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</w:rPr>
              <w:t>202</w:t>
            </w:r>
            <w:r>
              <w:rPr>
                <w:rFonts w:ascii="Sylfaen" w:hAnsi="Sylfaen" w:cs="GHEA Grapalat"/>
                <w:lang w:val="en-US"/>
              </w:rPr>
              <w:t>3</w:t>
            </w:r>
            <w:r>
              <w:rPr>
                <w:rFonts w:ascii="Sylfaen" w:hAnsi="Sylfaen" w:cs="GHEA Grapalat"/>
              </w:rPr>
              <w:t>-202</w:t>
            </w:r>
            <w:r>
              <w:rPr>
                <w:rFonts w:ascii="Sylfaen" w:hAnsi="Sylfaen" w:cs="GHEA Grapalat"/>
                <w:lang w:val="en-US"/>
              </w:rPr>
              <w:t>4</w:t>
            </w:r>
          </w:p>
        </w:tc>
        <w:tc>
          <w:tcPr>
            <w:tcW w:w="1553" w:type="dxa"/>
          </w:tcPr>
          <w:p w:rsidR="00822A28" w:rsidRDefault="00CB41BC">
            <w:pPr>
              <w:spacing w:after="0" w:line="276" w:lineRule="auto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</w:rPr>
              <w:t>202</w:t>
            </w:r>
            <w:r>
              <w:rPr>
                <w:rFonts w:ascii="Sylfaen" w:hAnsi="Sylfaen" w:cs="GHEA Grapalat"/>
                <w:lang w:val="en-US"/>
              </w:rPr>
              <w:t>4</w:t>
            </w:r>
            <w:r>
              <w:rPr>
                <w:rFonts w:ascii="Sylfaen" w:hAnsi="Sylfaen" w:cs="GHEA Grapalat"/>
              </w:rPr>
              <w:t>-202</w:t>
            </w:r>
            <w:r>
              <w:rPr>
                <w:rFonts w:ascii="Sylfaen" w:hAnsi="Sylfaen" w:cs="GHEA Grapalat"/>
                <w:lang w:val="en-US"/>
              </w:rPr>
              <w:t>5</w:t>
            </w:r>
          </w:p>
        </w:tc>
        <w:tc>
          <w:tcPr>
            <w:tcW w:w="2610" w:type="dxa"/>
          </w:tcPr>
          <w:p w:rsidR="00822A28" w:rsidRDefault="00CB41BC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Փոփոխությունների դինամիկան (աճ կամ նվազում)</w:t>
            </w:r>
          </w:p>
        </w:tc>
      </w:tr>
      <w:tr w:rsidR="00822A28">
        <w:tc>
          <w:tcPr>
            <w:tcW w:w="3346" w:type="dxa"/>
          </w:tcPr>
          <w:p w:rsidR="00822A28" w:rsidRDefault="00CB41BC">
            <w:pPr>
              <w:spacing w:after="0" w:line="276" w:lineRule="auto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 xml:space="preserve">Մանկավարժական աշխատողների </w:t>
            </w:r>
            <w:r>
              <w:rPr>
                <w:rFonts w:ascii="Sylfaen" w:hAnsi="Sylfaen" w:cs="GHEA Grapalat"/>
              </w:rPr>
              <w:t>ընդհանուր թիվը</w:t>
            </w:r>
          </w:p>
        </w:tc>
        <w:tc>
          <w:tcPr>
            <w:tcW w:w="1440" w:type="dxa"/>
            <w:vAlign w:val="center"/>
          </w:tcPr>
          <w:p w:rsidR="00822A28" w:rsidRDefault="00CB41BC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5</w:t>
            </w:r>
          </w:p>
        </w:tc>
        <w:tc>
          <w:tcPr>
            <w:tcW w:w="1507" w:type="dxa"/>
            <w:vAlign w:val="center"/>
          </w:tcPr>
          <w:p w:rsidR="00822A28" w:rsidRDefault="00CB41BC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5</w:t>
            </w:r>
          </w:p>
        </w:tc>
        <w:tc>
          <w:tcPr>
            <w:tcW w:w="1553" w:type="dxa"/>
            <w:vAlign w:val="center"/>
          </w:tcPr>
          <w:p w:rsidR="00822A28" w:rsidRDefault="00CB41BC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6</w:t>
            </w:r>
          </w:p>
        </w:tc>
        <w:tc>
          <w:tcPr>
            <w:tcW w:w="2610" w:type="dxa"/>
          </w:tcPr>
          <w:p w:rsidR="00822A28" w:rsidRDefault="00CB41BC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0</w:t>
            </w:r>
          </w:p>
        </w:tc>
      </w:tr>
      <w:tr w:rsidR="00822A28">
        <w:tc>
          <w:tcPr>
            <w:tcW w:w="3346" w:type="dxa"/>
          </w:tcPr>
          <w:p w:rsidR="00822A28" w:rsidRDefault="00CB41BC">
            <w:pPr>
              <w:spacing w:after="0" w:line="276" w:lineRule="auto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Մանկավարժական աշխատողների</w:t>
            </w:r>
            <w:r>
              <w:rPr>
                <w:rFonts w:ascii="Sylfaen" w:hAnsi="Sylfaen" w:cs="GHEA Grapalat"/>
              </w:rPr>
              <w:t xml:space="preserve">  միջին </w:t>
            </w:r>
            <w:r>
              <w:rPr>
                <w:rFonts w:ascii="Sylfaen" w:hAnsi="Sylfaen" w:cs="GHEA Grapalat"/>
                <w:lang w:val="hy-AM"/>
              </w:rPr>
              <w:t>շաբաթական ծանա</w:t>
            </w:r>
            <w:r>
              <w:rPr>
                <w:rFonts w:ascii="Sylfaen" w:hAnsi="Sylfaen" w:cs="GHEA Grapalat"/>
              </w:rPr>
              <w:t xml:space="preserve">բեռնվա-ծությունը </w:t>
            </w:r>
            <w:r>
              <w:rPr>
                <w:rFonts w:ascii="Sylfaen" w:hAnsi="Sylfaen" w:cs="GHEA Grapalat"/>
                <w:lang w:val="hy-AM"/>
              </w:rPr>
              <w:t>կամ դրույքաչափը</w:t>
            </w:r>
            <w:r>
              <w:rPr>
                <w:rFonts w:ascii="Sylfaen" w:hAnsi="Sylfaen" w:cs="GHEA Grapalat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:rsidR="00822A28" w:rsidRDefault="00CB41BC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0.625/40</w:t>
            </w:r>
          </w:p>
        </w:tc>
        <w:tc>
          <w:tcPr>
            <w:tcW w:w="1507" w:type="dxa"/>
            <w:vAlign w:val="center"/>
          </w:tcPr>
          <w:p w:rsidR="00822A28" w:rsidRDefault="00CB41BC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</w:rPr>
              <w:t>0.</w:t>
            </w:r>
            <w:r>
              <w:rPr>
                <w:rFonts w:ascii="Sylfaen" w:hAnsi="Sylfaen" w:cs="GHEA Grapalat"/>
                <w:lang w:val="en-US"/>
              </w:rPr>
              <w:t>625</w:t>
            </w:r>
            <w:r>
              <w:rPr>
                <w:rFonts w:ascii="Sylfaen" w:hAnsi="Sylfaen" w:cs="GHEA Grapalat"/>
              </w:rPr>
              <w:t>/4</w:t>
            </w:r>
            <w:r>
              <w:rPr>
                <w:rFonts w:ascii="Sylfaen" w:hAnsi="Sylfaen" w:cs="GHEA Grapalat"/>
                <w:lang w:val="en-US"/>
              </w:rPr>
              <w:t>5</w:t>
            </w:r>
          </w:p>
        </w:tc>
        <w:tc>
          <w:tcPr>
            <w:tcW w:w="1553" w:type="dxa"/>
            <w:vAlign w:val="center"/>
          </w:tcPr>
          <w:p w:rsidR="00822A28" w:rsidRDefault="00CB41B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0.625/45</w:t>
            </w:r>
          </w:p>
        </w:tc>
        <w:tc>
          <w:tcPr>
            <w:tcW w:w="2610" w:type="dxa"/>
          </w:tcPr>
          <w:p w:rsidR="00822A28" w:rsidRDefault="00CB41B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0</w:t>
            </w:r>
          </w:p>
        </w:tc>
      </w:tr>
    </w:tbl>
    <w:p w:rsidR="00822A28" w:rsidRDefault="00822A28">
      <w:pPr>
        <w:spacing w:after="200" w:line="276" w:lineRule="auto"/>
        <w:rPr>
          <w:rFonts w:ascii="Sylfaen" w:hAnsi="Sylfaen"/>
        </w:rPr>
      </w:pPr>
      <w:bookmarkStart w:id="8" w:name="_Hlk101884788"/>
    </w:p>
    <w:p w:rsidR="00822A28" w:rsidRDefault="00CB41BC">
      <w:pPr>
        <w:spacing w:after="200" w:line="276" w:lineRule="auto"/>
        <w:rPr>
          <w:rFonts w:ascii="Sylfaen" w:hAnsi="Sylfaen"/>
        </w:rPr>
      </w:pPr>
      <w:r>
        <w:rPr>
          <w:rFonts w:ascii="Sylfaen" w:hAnsi="Sylfaen"/>
        </w:rPr>
        <w:t xml:space="preserve">Վերլուծել </w:t>
      </w:r>
      <w:r>
        <w:rPr>
          <w:rFonts w:ascii="Sylfaen" w:hAnsi="Sylfaen"/>
          <w:lang w:val="hy-AM"/>
        </w:rPr>
        <w:t xml:space="preserve">մանկավարժական աշխատողների </w:t>
      </w:r>
      <w:r>
        <w:rPr>
          <w:rFonts w:ascii="Sylfaen" w:hAnsi="Sylfaen"/>
        </w:rPr>
        <w:t>թվաքանակի, միջին ծանրաբեռնվածության փոփոխության պատճառները, կատարել եզրահանգումներ և առաջարկել հիմնախնդիրների լուծման ուղիներ:</w:t>
      </w:r>
    </w:p>
    <w:p w:rsidR="00822A28" w:rsidRDefault="00CB41BC">
      <w:pPr>
        <w:spacing w:after="200" w:line="276" w:lineRule="auto"/>
        <w:rPr>
          <w:rFonts w:ascii="Sylfaen" w:hAnsi="Sylfaen" w:cs="GHEA Grapalat"/>
          <w:b/>
          <w:bCs/>
          <w:i/>
          <w:iCs/>
          <w:color w:val="000000"/>
          <w:lang w:val="hy-AM"/>
        </w:rPr>
      </w:pPr>
      <w:r>
        <w:rPr>
          <w:rFonts w:ascii="Sylfaen" w:hAnsi="Sylfaen"/>
        </w:rPr>
        <w:t>-----</w:t>
      </w:r>
      <w:r>
        <w:rPr>
          <w:rFonts w:ascii="Sylfaen" w:hAnsi="Sylfaen"/>
          <w:lang w:val="en-US"/>
        </w:rPr>
        <w:t>Նշված</w:t>
      </w:r>
      <w:r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ժամանակահատվածների</w:t>
      </w:r>
      <w:r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կտրվածքով</w:t>
      </w:r>
      <w:r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մանկավարժական</w:t>
      </w:r>
      <w:r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աշխատողների</w:t>
      </w:r>
      <w:r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թվաքանակի</w:t>
      </w:r>
      <w:r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փոփոխություն</w:t>
      </w:r>
      <w:r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տեղի</w:t>
      </w:r>
      <w:r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չի</w:t>
      </w:r>
      <w:r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ունեցել</w:t>
      </w:r>
      <w:r>
        <w:rPr>
          <w:rFonts w:ascii="Sylfaen" w:hAnsi="Sylfaen"/>
        </w:rPr>
        <w:t xml:space="preserve">  </w:t>
      </w:r>
      <w:r>
        <w:rPr>
          <w:rFonts w:ascii="Sylfaen" w:hAnsi="Sylfaen"/>
          <w:lang w:val="en-US"/>
        </w:rPr>
        <w:t>պայմանավորված</w:t>
      </w:r>
      <w:r>
        <w:rPr>
          <w:rFonts w:ascii="Sylfaen" w:hAnsi="Sylfaen"/>
        </w:rPr>
        <w:t xml:space="preserve">` </w:t>
      </w:r>
      <w:r>
        <w:rPr>
          <w:rFonts w:ascii="Sylfaen" w:hAnsi="Sylfaen"/>
          <w:lang w:val="en-US"/>
        </w:rPr>
        <w:t>հայտարարված</w:t>
      </w:r>
      <w:r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մրցույթներին</w:t>
      </w:r>
      <w:r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մասնակից</w:t>
      </w:r>
      <w:r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չլինելու</w:t>
      </w:r>
      <w:r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պատճառով</w:t>
      </w:r>
      <w:r>
        <w:rPr>
          <w:rFonts w:ascii="Sylfaen" w:hAnsi="Sylfaen"/>
        </w:rPr>
        <w:t>/</w:t>
      </w:r>
      <w:r>
        <w:rPr>
          <w:rFonts w:ascii="Sylfaen" w:hAnsi="Sylfaen"/>
          <w:lang w:val="en-US"/>
        </w:rPr>
        <w:t>Առկա</w:t>
      </w:r>
      <w:r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է</w:t>
      </w:r>
      <w:r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հոգեբանի</w:t>
      </w:r>
      <w:r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թափուր</w:t>
      </w:r>
      <w:r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հաստիք</w:t>
      </w:r>
      <w:r>
        <w:rPr>
          <w:rFonts w:ascii="Sylfaen" w:hAnsi="Sylfaen"/>
        </w:rPr>
        <w:t>/: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="Sylfaen" w:hAnsi="Sylfaen"/>
          <w:lang w:val="hy-AM"/>
        </w:rPr>
        <w:t>-----------------------------------------------------------------------------------------------</w:t>
      </w:r>
    </w:p>
    <w:bookmarkEnd w:id="8"/>
    <w:p w:rsidR="00822A28" w:rsidRDefault="00CB41BC">
      <w:pPr>
        <w:rPr>
          <w:rFonts w:ascii="Sylfaen" w:hAnsi="Sylfaen" w:cs="GHEA Grapalat"/>
          <w:i/>
          <w:iCs/>
          <w:color w:val="000000"/>
          <w:lang w:val="hy-AM"/>
        </w:rPr>
      </w:pPr>
      <w:r>
        <w:rPr>
          <w:rFonts w:ascii="Sylfaen" w:hAnsi="Sylfaen" w:cs="GHEA Grapalat"/>
          <w:i/>
          <w:iCs/>
          <w:color w:val="000000"/>
          <w:lang w:val="hy-AM"/>
        </w:rPr>
        <w:br w:type="page"/>
      </w:r>
    </w:p>
    <w:p w:rsidR="00822A28" w:rsidRDefault="00822A28">
      <w:pPr>
        <w:spacing w:after="0"/>
        <w:rPr>
          <w:rFonts w:ascii="Sylfaen" w:hAnsi="Sylfaen"/>
          <w:lang w:val="hy-AM"/>
        </w:rPr>
      </w:pPr>
    </w:p>
    <w:tbl>
      <w:tblPr>
        <w:tblpPr w:leftFromText="180" w:rightFromText="180" w:tblpX="-162" w:tblpY="735"/>
        <w:tblW w:w="107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10"/>
        <w:gridCol w:w="1574"/>
        <w:gridCol w:w="2584"/>
        <w:gridCol w:w="2340"/>
        <w:gridCol w:w="2569"/>
      </w:tblGrid>
      <w:tr w:rsidR="00822A28" w:rsidRPr="00CB41BC">
        <w:tc>
          <w:tcPr>
            <w:tcW w:w="1710" w:type="dxa"/>
          </w:tcPr>
          <w:p w:rsidR="00822A28" w:rsidRDefault="00CB41BC">
            <w:pPr>
              <w:spacing w:after="0" w:line="276" w:lineRule="auto"/>
              <w:jc w:val="center"/>
              <w:rPr>
                <w:rFonts w:ascii="Sylfaen" w:hAnsi="Sylfaen"/>
                <w:lang w:val="hy-AM"/>
              </w:rPr>
            </w:pPr>
            <w:bookmarkStart w:id="9" w:name="_Hlk101884830"/>
            <w:r>
              <w:rPr>
                <w:rFonts w:ascii="Sylfaen" w:hAnsi="Sylfaen"/>
              </w:rPr>
              <w:t>Պ</w:t>
            </w:r>
            <w:r>
              <w:rPr>
                <w:rFonts w:ascii="Sylfaen" w:hAnsi="Sylfaen"/>
                <w:lang w:val="hy-AM"/>
              </w:rPr>
              <w:t>աշտոնը</w:t>
            </w:r>
          </w:p>
        </w:tc>
        <w:tc>
          <w:tcPr>
            <w:tcW w:w="1574" w:type="dxa"/>
          </w:tcPr>
          <w:p w:rsidR="00822A28" w:rsidRDefault="00CB41BC">
            <w:pPr>
              <w:spacing w:after="0" w:line="276" w:lineRule="auto"/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Անուն</w:t>
            </w:r>
            <w:r>
              <w:rPr>
                <w:rFonts w:ascii="Sylfaen" w:hAnsi="Sylfaen"/>
              </w:rPr>
              <w:t>ը,</w:t>
            </w:r>
            <w:r>
              <w:rPr>
                <w:rFonts w:ascii="Sylfaen" w:hAnsi="Sylfaen"/>
                <w:lang w:val="hy-AM"/>
              </w:rPr>
              <w:t xml:space="preserve"> ազգանուն</w:t>
            </w:r>
            <w:r>
              <w:rPr>
                <w:rFonts w:ascii="Sylfaen" w:hAnsi="Sylfaen"/>
              </w:rPr>
              <w:t>ը,</w:t>
            </w:r>
            <w:r>
              <w:rPr>
                <w:rFonts w:ascii="Sylfaen" w:hAnsi="Sylfaen"/>
                <w:lang w:val="hy-AM"/>
              </w:rPr>
              <w:t xml:space="preserve"> հայրանուն</w:t>
            </w:r>
            <w:r>
              <w:rPr>
                <w:rFonts w:ascii="Sylfaen" w:hAnsi="Sylfaen"/>
              </w:rPr>
              <w:t>ը</w:t>
            </w:r>
          </w:p>
        </w:tc>
        <w:tc>
          <w:tcPr>
            <w:tcW w:w="2584" w:type="dxa"/>
          </w:tcPr>
          <w:p w:rsidR="00822A28" w:rsidRDefault="00CB41BC">
            <w:pPr>
              <w:spacing w:after="0" w:line="276" w:lineRule="auto"/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Տվյալ պաշտոնում աշխատելու ժամանակահատ</w:t>
            </w:r>
          </w:p>
          <w:p w:rsidR="00822A28" w:rsidRDefault="00CB41BC">
            <w:pPr>
              <w:spacing w:after="0" w:line="276" w:lineRule="auto"/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վածը</w:t>
            </w:r>
          </w:p>
        </w:tc>
        <w:tc>
          <w:tcPr>
            <w:tcW w:w="2340" w:type="dxa"/>
          </w:tcPr>
          <w:p w:rsidR="00822A28" w:rsidRDefault="00CB41BC">
            <w:pPr>
              <w:spacing w:after="0" w:line="276" w:lineRule="auto"/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Տվյալ հաստատությու-նում աշխատելու ժամանակահատ</w:t>
            </w:r>
          </w:p>
          <w:p w:rsidR="00822A28" w:rsidRDefault="00CB41BC">
            <w:pPr>
              <w:spacing w:after="0" w:line="276" w:lineRule="auto"/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վածը</w:t>
            </w:r>
          </w:p>
        </w:tc>
        <w:tc>
          <w:tcPr>
            <w:tcW w:w="2569" w:type="dxa"/>
          </w:tcPr>
          <w:p w:rsidR="00822A28" w:rsidRDefault="00CB41BC">
            <w:pPr>
              <w:spacing w:after="0" w:line="276" w:lineRule="auto"/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Պետական պարգևները, կոչումները և այլն</w:t>
            </w:r>
          </w:p>
        </w:tc>
      </w:tr>
      <w:tr w:rsidR="00822A28">
        <w:trPr>
          <w:trHeight w:val="323"/>
        </w:trPr>
        <w:tc>
          <w:tcPr>
            <w:tcW w:w="1710" w:type="dxa"/>
          </w:tcPr>
          <w:p w:rsidR="00822A28" w:rsidRDefault="00CB41BC">
            <w:pPr>
              <w:spacing w:after="0" w:line="276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Տնօրեն</w:t>
            </w:r>
          </w:p>
        </w:tc>
        <w:tc>
          <w:tcPr>
            <w:tcW w:w="1574" w:type="dxa"/>
          </w:tcPr>
          <w:p w:rsidR="00822A28" w:rsidRDefault="00CB41BC">
            <w:pPr>
              <w:spacing w:after="0" w:line="276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Աիդա Հրաչիկի</w:t>
            </w:r>
            <w:r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Մնացականյան</w:t>
            </w:r>
          </w:p>
        </w:tc>
        <w:tc>
          <w:tcPr>
            <w:tcW w:w="2584" w:type="dxa"/>
          </w:tcPr>
          <w:p w:rsidR="00822A28" w:rsidRDefault="00CB41BC">
            <w:pPr>
              <w:spacing w:after="0" w:line="276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33տ.</w:t>
            </w:r>
          </w:p>
        </w:tc>
        <w:tc>
          <w:tcPr>
            <w:tcW w:w="2340" w:type="dxa"/>
          </w:tcPr>
          <w:p w:rsidR="00822A28" w:rsidRDefault="00CB41BC">
            <w:pPr>
              <w:spacing w:after="0" w:line="276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33 տ.</w:t>
            </w:r>
          </w:p>
        </w:tc>
        <w:tc>
          <w:tcPr>
            <w:tcW w:w="2569" w:type="dxa"/>
          </w:tcPr>
          <w:p w:rsidR="00822A28" w:rsidRDefault="00822A28">
            <w:pPr>
              <w:spacing w:after="0" w:line="276" w:lineRule="auto"/>
              <w:jc w:val="center"/>
              <w:rPr>
                <w:rFonts w:ascii="Sylfaen" w:hAnsi="Sylfaen"/>
              </w:rPr>
            </w:pPr>
          </w:p>
        </w:tc>
      </w:tr>
      <w:tr w:rsidR="00822A28">
        <w:trPr>
          <w:trHeight w:val="70"/>
        </w:trPr>
        <w:tc>
          <w:tcPr>
            <w:tcW w:w="1710" w:type="dxa"/>
          </w:tcPr>
          <w:p w:rsidR="00822A28" w:rsidRDefault="00CB41BC">
            <w:pPr>
              <w:spacing w:after="0" w:line="276" w:lineRule="auto"/>
              <w:rPr>
                <w:rFonts w:ascii="Sylfaen" w:hAnsi="Sylfaen" w:cs="Calibri"/>
                <w:color w:val="000000"/>
                <w:shd w:val="clear" w:color="auto" w:fill="FFFFFF"/>
              </w:rPr>
            </w:pPr>
            <w:r>
              <w:rPr>
                <w:rFonts w:ascii="Sylfaen" w:hAnsi="Sylfaen"/>
              </w:rPr>
              <w:t>տնօրենի տեղակալ</w:t>
            </w:r>
          </w:p>
        </w:tc>
        <w:tc>
          <w:tcPr>
            <w:tcW w:w="1574" w:type="dxa"/>
          </w:tcPr>
          <w:p w:rsidR="00822A28" w:rsidRDefault="00CB41BC">
            <w:pPr>
              <w:spacing w:after="0" w:line="276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Արմինե Մարատի Գալստյան</w:t>
            </w:r>
          </w:p>
        </w:tc>
        <w:tc>
          <w:tcPr>
            <w:tcW w:w="2584" w:type="dxa"/>
          </w:tcPr>
          <w:p w:rsidR="00822A28" w:rsidRDefault="00CB41BC">
            <w:pPr>
              <w:spacing w:after="0" w:line="276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4տ.</w:t>
            </w:r>
          </w:p>
        </w:tc>
        <w:tc>
          <w:tcPr>
            <w:tcW w:w="2340" w:type="dxa"/>
          </w:tcPr>
          <w:p w:rsidR="00822A28" w:rsidRDefault="00CB41BC">
            <w:pPr>
              <w:spacing w:after="0" w:line="276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115տ.</w:t>
            </w:r>
          </w:p>
        </w:tc>
        <w:tc>
          <w:tcPr>
            <w:tcW w:w="2569" w:type="dxa"/>
          </w:tcPr>
          <w:p w:rsidR="00822A28" w:rsidRDefault="00822A28">
            <w:pPr>
              <w:spacing w:after="0" w:line="276" w:lineRule="auto"/>
              <w:rPr>
                <w:rFonts w:ascii="Sylfaen" w:hAnsi="Sylfaen"/>
                <w:lang w:val="hy-AM"/>
              </w:rPr>
            </w:pPr>
          </w:p>
        </w:tc>
      </w:tr>
    </w:tbl>
    <w:p w:rsidR="00822A28" w:rsidRDefault="00CB41BC">
      <w:pPr>
        <w:spacing w:after="0" w:line="276" w:lineRule="auto"/>
        <w:rPr>
          <w:rFonts w:ascii="Sylfaen" w:hAnsi="Sylfaen" w:cs="GHEA Grapalat"/>
          <w:i/>
          <w:iCs/>
          <w:highlight w:val="yellow"/>
          <w:lang w:val="hy-AM"/>
        </w:rPr>
      </w:pPr>
      <w:bookmarkStart w:id="10" w:name="_Hlk101884863"/>
      <w:bookmarkEnd w:id="9"/>
      <w:r>
        <w:rPr>
          <w:rFonts w:ascii="Sylfaen" w:hAnsi="Sylfaen" w:cs="GHEA Grapalat"/>
          <w:i/>
          <w:iCs/>
          <w:lang w:val="hy-AM"/>
        </w:rPr>
        <w:t xml:space="preserve">                             Տվյալներ հաստատության վարչական կազմի վերաբերյալ</w:t>
      </w:r>
      <w:bookmarkEnd w:id="10"/>
    </w:p>
    <w:p w:rsidR="00822A28" w:rsidRDefault="00822A28">
      <w:pPr>
        <w:spacing w:after="0"/>
        <w:rPr>
          <w:rFonts w:ascii="Sylfaen" w:hAnsi="Sylfaen"/>
          <w:lang w:val="hy-AM"/>
        </w:rPr>
      </w:pPr>
    </w:p>
    <w:p w:rsidR="00822A28" w:rsidRDefault="00CB41BC">
      <w:pPr>
        <w:spacing w:after="0"/>
        <w:rPr>
          <w:rFonts w:ascii="Sylfaen" w:hAnsi="Sylfaen"/>
          <w:i/>
          <w:iCs/>
          <w:lang w:val="hy-AM"/>
        </w:rPr>
      </w:pPr>
      <w:r>
        <w:rPr>
          <w:rFonts w:ascii="Sylfaen" w:hAnsi="Sylfaen"/>
          <w:i/>
          <w:iCs/>
          <w:lang w:val="hy-AM"/>
        </w:rPr>
        <w:t xml:space="preserve">                                Տվյալներ մանկավարժական խորհրդի կազմի վերաբերյալ</w:t>
      </w:r>
    </w:p>
    <w:p w:rsidR="00822A28" w:rsidRDefault="00822A28">
      <w:pPr>
        <w:spacing w:after="0"/>
        <w:rPr>
          <w:rFonts w:ascii="Sylfaen" w:hAnsi="Sylfaen"/>
          <w:lang w:val="hy-AM"/>
        </w:rPr>
      </w:pPr>
    </w:p>
    <w:tbl>
      <w:tblPr>
        <w:tblStyle w:val="TableGrid2"/>
        <w:tblW w:w="10841" w:type="dxa"/>
        <w:tblInd w:w="-162" w:type="dxa"/>
        <w:tblLook w:val="04A0" w:firstRow="1" w:lastRow="0" w:firstColumn="1" w:lastColumn="0" w:noHBand="0" w:noVBand="1"/>
      </w:tblPr>
      <w:tblGrid>
        <w:gridCol w:w="2053"/>
        <w:gridCol w:w="1921"/>
        <w:gridCol w:w="4115"/>
        <w:gridCol w:w="2656"/>
        <w:gridCol w:w="1599"/>
      </w:tblGrid>
      <w:tr w:rsidR="00822A28" w:rsidRPr="00CB41BC">
        <w:trPr>
          <w:trHeight w:val="1837"/>
        </w:trPr>
        <w:tc>
          <w:tcPr>
            <w:tcW w:w="1628" w:type="dxa"/>
          </w:tcPr>
          <w:p w:rsidR="00822A28" w:rsidRDefault="00CB41BC">
            <w:pPr>
              <w:spacing w:after="0"/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Անուն, ազգանուն, հայրանուն</w:t>
            </w:r>
          </w:p>
        </w:tc>
        <w:tc>
          <w:tcPr>
            <w:tcW w:w="1954" w:type="dxa"/>
          </w:tcPr>
          <w:p w:rsidR="00822A28" w:rsidRDefault="00CB41BC">
            <w:pPr>
              <w:spacing w:after="0"/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Զ</w:t>
            </w:r>
            <w:r>
              <w:rPr>
                <w:rFonts w:ascii="Sylfaen" w:hAnsi="Sylfaen"/>
                <w:lang w:val="hy-AM"/>
              </w:rPr>
              <w:t>բաղեցրած պաշտոնը</w:t>
            </w:r>
          </w:p>
        </w:tc>
        <w:tc>
          <w:tcPr>
            <w:tcW w:w="1973" w:type="dxa"/>
          </w:tcPr>
          <w:p w:rsidR="00822A28" w:rsidRDefault="00CB41BC">
            <w:pPr>
              <w:spacing w:after="0"/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Կրթությունը</w:t>
            </w:r>
          </w:p>
        </w:tc>
        <w:tc>
          <w:tcPr>
            <w:tcW w:w="2986" w:type="dxa"/>
          </w:tcPr>
          <w:p w:rsidR="00822A28" w:rsidRDefault="00CB41BC">
            <w:pPr>
              <w:spacing w:after="0"/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Հաստատության</w:t>
            </w:r>
          </w:p>
          <w:p w:rsidR="00822A28" w:rsidRDefault="00CB41BC">
            <w:pPr>
              <w:spacing w:after="0"/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մանկխորհրդի կազմում ընդգրկված լինելու ժամանակահատվածը</w:t>
            </w:r>
          </w:p>
        </w:tc>
        <w:tc>
          <w:tcPr>
            <w:tcW w:w="2300" w:type="dxa"/>
          </w:tcPr>
          <w:p w:rsidR="00822A28" w:rsidRDefault="00CB41BC">
            <w:pPr>
              <w:spacing w:after="0"/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Պետական պարգևները, կոչումները և այլն</w:t>
            </w:r>
          </w:p>
        </w:tc>
      </w:tr>
      <w:tr w:rsidR="00822A28">
        <w:tc>
          <w:tcPr>
            <w:tcW w:w="1628" w:type="dxa"/>
          </w:tcPr>
          <w:p w:rsidR="00822A28" w:rsidRDefault="00CB41BC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Արմինե Մարատի Գալստյան</w:t>
            </w:r>
          </w:p>
        </w:tc>
        <w:tc>
          <w:tcPr>
            <w:tcW w:w="1954" w:type="dxa"/>
          </w:tcPr>
          <w:p w:rsidR="00822A28" w:rsidRDefault="00CB41BC">
            <w:pPr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Դաստիարակ-մեթեդիստ</w:t>
            </w:r>
          </w:p>
        </w:tc>
        <w:tc>
          <w:tcPr>
            <w:tcW w:w="1973" w:type="dxa"/>
          </w:tcPr>
          <w:p w:rsidR="00822A28" w:rsidRDefault="00CB41BC">
            <w:pPr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Բարձրագույն: Հրաչյա Աճառյան համալսարան,ն/դ մանկավարժություն</w:t>
            </w:r>
          </w:p>
        </w:tc>
        <w:tc>
          <w:tcPr>
            <w:tcW w:w="2986" w:type="dxa"/>
          </w:tcPr>
          <w:p w:rsidR="00822A28" w:rsidRDefault="00CB41BC">
            <w:pPr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6 տ.</w:t>
            </w:r>
          </w:p>
        </w:tc>
        <w:tc>
          <w:tcPr>
            <w:tcW w:w="2300" w:type="dxa"/>
          </w:tcPr>
          <w:p w:rsidR="00822A28" w:rsidRDefault="00822A28">
            <w:pPr>
              <w:jc w:val="center"/>
              <w:rPr>
                <w:rFonts w:ascii="Sylfaen" w:hAnsi="Sylfaen"/>
                <w:lang w:val="hy-AM"/>
              </w:rPr>
            </w:pPr>
          </w:p>
        </w:tc>
      </w:tr>
      <w:tr w:rsidR="00822A28">
        <w:tc>
          <w:tcPr>
            <w:tcW w:w="1628" w:type="dxa"/>
          </w:tcPr>
          <w:p w:rsidR="00822A28" w:rsidRDefault="00CB41BC">
            <w:pPr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Քրիստինե Հրահատի Սարգսյան</w:t>
            </w:r>
          </w:p>
        </w:tc>
        <w:tc>
          <w:tcPr>
            <w:tcW w:w="1954" w:type="dxa"/>
          </w:tcPr>
          <w:p w:rsidR="00822A28" w:rsidRDefault="00CB41BC">
            <w:pPr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Երաժշտության դաստիարակ</w:t>
            </w:r>
          </w:p>
        </w:tc>
        <w:tc>
          <w:tcPr>
            <w:tcW w:w="1973" w:type="dxa"/>
          </w:tcPr>
          <w:p w:rsidR="00822A28" w:rsidRDefault="00CB41BC">
            <w:pPr>
              <w:jc w:val="left"/>
              <w:rPr>
                <w:rFonts w:ascii="Sylfaen" w:eastAsia="Calibri" w:hAnsi="Sylfaen"/>
                <w:lang w:val="hy-AM"/>
              </w:rPr>
            </w:pPr>
            <w:r>
              <w:rPr>
                <w:rFonts w:ascii="Sylfaen" w:hAnsi="Sylfaen"/>
                <w:lang w:val="en-US"/>
              </w:rPr>
              <w:t>Բարձրագույն ,Խ.Աբովյանի անվան մանկավարժական համալսարան`երաժշտական կրթություն</w:t>
            </w:r>
          </w:p>
        </w:tc>
        <w:tc>
          <w:tcPr>
            <w:tcW w:w="2986" w:type="dxa"/>
          </w:tcPr>
          <w:p w:rsidR="00822A28" w:rsidRDefault="00CB41BC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en-US"/>
              </w:rPr>
              <w:t>6տ.</w:t>
            </w:r>
          </w:p>
        </w:tc>
        <w:tc>
          <w:tcPr>
            <w:tcW w:w="2300" w:type="dxa"/>
          </w:tcPr>
          <w:p w:rsidR="00822A28" w:rsidRDefault="00822A28">
            <w:pPr>
              <w:jc w:val="center"/>
              <w:rPr>
                <w:rFonts w:ascii="Sylfaen" w:hAnsi="Sylfaen"/>
                <w:lang w:val="hy-AM"/>
              </w:rPr>
            </w:pPr>
          </w:p>
        </w:tc>
      </w:tr>
      <w:tr w:rsidR="00822A28">
        <w:tc>
          <w:tcPr>
            <w:tcW w:w="1628" w:type="dxa"/>
          </w:tcPr>
          <w:p w:rsidR="00822A28" w:rsidRDefault="00CB41BC">
            <w:pPr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Սիրվարդ ԳևորգիԱմիրյան</w:t>
            </w:r>
          </w:p>
        </w:tc>
        <w:tc>
          <w:tcPr>
            <w:tcW w:w="1954" w:type="dxa"/>
          </w:tcPr>
          <w:p w:rsidR="00822A28" w:rsidRDefault="00CB41BC">
            <w:pPr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Դաստիարակ</w:t>
            </w:r>
          </w:p>
        </w:tc>
        <w:tc>
          <w:tcPr>
            <w:tcW w:w="1973" w:type="dxa"/>
          </w:tcPr>
          <w:p w:rsidR="00822A28" w:rsidRDefault="00CB41BC">
            <w:pPr>
              <w:jc w:val="left"/>
              <w:rPr>
                <w:rFonts w:ascii="Sylfaen" w:eastAsia="Calibri" w:hAnsi="Sylfaen"/>
                <w:lang w:val="hy-AM"/>
              </w:rPr>
            </w:pPr>
            <w:r>
              <w:rPr>
                <w:rFonts w:ascii="Sylfaen" w:hAnsi="Sylfaen"/>
                <w:lang w:val="en-US"/>
              </w:rPr>
              <w:t>Բարձրագույն Խ.Աբովյանի անվանմանկավարժական ինստիտուտ`ն/դ մանկավարժություն</w:t>
            </w:r>
          </w:p>
        </w:tc>
        <w:tc>
          <w:tcPr>
            <w:tcW w:w="2986" w:type="dxa"/>
          </w:tcPr>
          <w:p w:rsidR="00822A28" w:rsidRDefault="00CB41BC">
            <w:pPr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 xml:space="preserve">1.8տ </w:t>
            </w:r>
          </w:p>
        </w:tc>
        <w:tc>
          <w:tcPr>
            <w:tcW w:w="2300" w:type="dxa"/>
          </w:tcPr>
          <w:p w:rsidR="00822A28" w:rsidRDefault="00822A28">
            <w:pPr>
              <w:jc w:val="center"/>
              <w:rPr>
                <w:rFonts w:ascii="Sylfaen" w:hAnsi="Sylfaen"/>
                <w:lang w:val="hy-AM"/>
              </w:rPr>
            </w:pPr>
          </w:p>
        </w:tc>
      </w:tr>
      <w:tr w:rsidR="00822A28">
        <w:tc>
          <w:tcPr>
            <w:tcW w:w="1628" w:type="dxa"/>
          </w:tcPr>
          <w:p w:rsidR="00822A28" w:rsidRDefault="00CB41BC">
            <w:pPr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Ծովինար Վլադիկի Ավետիսյան</w:t>
            </w:r>
          </w:p>
        </w:tc>
        <w:tc>
          <w:tcPr>
            <w:tcW w:w="1954" w:type="dxa"/>
          </w:tcPr>
          <w:p w:rsidR="00822A28" w:rsidRDefault="00CB41BC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en-US"/>
              </w:rPr>
              <w:t>Դաստիարակ</w:t>
            </w:r>
          </w:p>
        </w:tc>
        <w:tc>
          <w:tcPr>
            <w:tcW w:w="1973" w:type="dxa"/>
          </w:tcPr>
          <w:p w:rsidR="00822A28" w:rsidRDefault="00CB41BC">
            <w:pPr>
              <w:jc w:val="left"/>
              <w:rPr>
                <w:rFonts w:ascii="Sylfaen" w:eastAsia="Calibri" w:hAnsi="Sylfaen"/>
                <w:lang w:val="hy-AM"/>
              </w:rPr>
            </w:pPr>
            <w:r>
              <w:rPr>
                <w:rFonts w:ascii="Sylfaen" w:hAnsi="Sylfaen"/>
                <w:lang w:val="en-US"/>
              </w:rPr>
              <w:t>Բարձրագույն,Ագրարային համալսարան`տնտեսագիտություն</w:t>
            </w:r>
          </w:p>
        </w:tc>
        <w:tc>
          <w:tcPr>
            <w:tcW w:w="2986" w:type="dxa"/>
          </w:tcPr>
          <w:p w:rsidR="00822A28" w:rsidRDefault="00CB41BC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en-US"/>
              </w:rPr>
              <w:t>5տ.</w:t>
            </w:r>
          </w:p>
        </w:tc>
        <w:tc>
          <w:tcPr>
            <w:tcW w:w="2300" w:type="dxa"/>
          </w:tcPr>
          <w:p w:rsidR="00822A28" w:rsidRDefault="00822A28">
            <w:pPr>
              <w:jc w:val="center"/>
              <w:rPr>
                <w:rFonts w:ascii="Sylfaen" w:hAnsi="Sylfaen"/>
                <w:lang w:val="hy-AM"/>
              </w:rPr>
            </w:pPr>
          </w:p>
        </w:tc>
      </w:tr>
      <w:tr w:rsidR="00822A28">
        <w:tc>
          <w:tcPr>
            <w:tcW w:w="1628" w:type="dxa"/>
          </w:tcPr>
          <w:p w:rsidR="00822A28" w:rsidRDefault="00CB41BC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en-US"/>
              </w:rPr>
              <w:t>Ագապե Հակոբի Գաս</w:t>
            </w:r>
            <w:r>
              <w:rPr>
                <w:rFonts w:ascii="Sylfaen" w:hAnsi="Sylfaen"/>
                <w:lang w:val="hy-AM"/>
              </w:rPr>
              <w:t>պարյան</w:t>
            </w:r>
          </w:p>
        </w:tc>
        <w:tc>
          <w:tcPr>
            <w:tcW w:w="1954" w:type="dxa"/>
          </w:tcPr>
          <w:p w:rsidR="00822A28" w:rsidRDefault="00CB41BC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en-US"/>
              </w:rPr>
              <w:t>Դաստիարակ</w:t>
            </w:r>
          </w:p>
        </w:tc>
        <w:tc>
          <w:tcPr>
            <w:tcW w:w="1973" w:type="dxa"/>
          </w:tcPr>
          <w:p w:rsidR="00822A28" w:rsidRDefault="00CB41BC">
            <w:pPr>
              <w:jc w:val="left"/>
              <w:rPr>
                <w:rFonts w:ascii="Sylfaen" w:eastAsia="Calibri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Բարձրագույն,Արցախի համալսարան,Տարրական մանկավարժություն և մեթոդիկա</w:t>
            </w:r>
          </w:p>
        </w:tc>
        <w:tc>
          <w:tcPr>
            <w:tcW w:w="2986" w:type="dxa"/>
          </w:tcPr>
          <w:p w:rsidR="00822A28" w:rsidRDefault="00CB41BC">
            <w:pPr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hy-AM"/>
              </w:rPr>
              <w:t>2</w:t>
            </w:r>
            <w:r>
              <w:rPr>
                <w:rFonts w:ascii="Sylfaen" w:hAnsi="Sylfaen"/>
                <w:lang w:val="en-US"/>
              </w:rPr>
              <w:t xml:space="preserve"> տ.</w:t>
            </w:r>
          </w:p>
        </w:tc>
        <w:tc>
          <w:tcPr>
            <w:tcW w:w="2300" w:type="dxa"/>
          </w:tcPr>
          <w:p w:rsidR="00822A28" w:rsidRDefault="00822A28">
            <w:pPr>
              <w:jc w:val="left"/>
              <w:rPr>
                <w:rFonts w:ascii="Sylfaen" w:eastAsia="Calibri" w:hAnsi="Sylfaen"/>
                <w:lang w:val="hy-AM"/>
              </w:rPr>
            </w:pPr>
          </w:p>
        </w:tc>
      </w:tr>
    </w:tbl>
    <w:p w:rsidR="00822A28" w:rsidRDefault="00822A28">
      <w:pPr>
        <w:spacing w:after="0"/>
        <w:rPr>
          <w:rFonts w:ascii="Sylfaen" w:hAnsi="Sylfaen"/>
          <w:lang w:val="hy-AM"/>
        </w:rPr>
      </w:pPr>
    </w:p>
    <w:p w:rsidR="00822A28" w:rsidRDefault="00822A28">
      <w:pPr>
        <w:spacing w:after="0"/>
        <w:rPr>
          <w:rFonts w:ascii="Sylfaen" w:hAnsi="Sylfaen"/>
          <w:lang w:val="hy-AM"/>
        </w:rPr>
      </w:pPr>
    </w:p>
    <w:p w:rsidR="00822A28" w:rsidRDefault="00822A28">
      <w:pPr>
        <w:spacing w:after="0"/>
        <w:rPr>
          <w:rFonts w:ascii="Sylfaen" w:hAnsi="Sylfaen"/>
          <w:lang w:val="hy-AM"/>
        </w:rPr>
      </w:pPr>
    </w:p>
    <w:p w:rsidR="00822A28" w:rsidRDefault="00822A28">
      <w:pPr>
        <w:spacing w:after="0"/>
        <w:rPr>
          <w:rFonts w:ascii="Sylfaen" w:hAnsi="Sylfaen"/>
          <w:lang w:val="hy-AM"/>
        </w:rPr>
      </w:pPr>
    </w:p>
    <w:p w:rsidR="00822A28" w:rsidRDefault="00822A28">
      <w:pPr>
        <w:spacing w:after="0"/>
        <w:rPr>
          <w:rFonts w:ascii="Sylfaen" w:hAnsi="Sylfaen"/>
          <w:lang w:val="hy-AM"/>
        </w:rPr>
      </w:pPr>
    </w:p>
    <w:p w:rsidR="00822A28" w:rsidRDefault="00822A28">
      <w:pPr>
        <w:spacing w:after="0"/>
        <w:rPr>
          <w:rFonts w:ascii="Sylfaen" w:hAnsi="Sylfaen"/>
          <w:lang w:val="hy-AM"/>
        </w:rPr>
      </w:pPr>
    </w:p>
    <w:p w:rsidR="00822A28" w:rsidRDefault="00822A28">
      <w:pPr>
        <w:spacing w:after="0"/>
        <w:rPr>
          <w:rFonts w:ascii="Sylfaen" w:hAnsi="Sylfaen"/>
          <w:lang w:val="hy-AM"/>
        </w:rPr>
      </w:pPr>
    </w:p>
    <w:p w:rsidR="00822A28" w:rsidRDefault="00822A28">
      <w:pPr>
        <w:spacing w:after="0"/>
        <w:rPr>
          <w:rFonts w:ascii="Sylfaen" w:hAnsi="Sylfaen"/>
          <w:lang w:val="hy-AM"/>
        </w:rPr>
      </w:pPr>
    </w:p>
    <w:p w:rsidR="00822A28" w:rsidRDefault="00822A28">
      <w:pPr>
        <w:spacing w:after="0"/>
        <w:rPr>
          <w:rFonts w:ascii="Sylfaen" w:hAnsi="Sylfaen"/>
          <w:lang w:val="hy-AM"/>
        </w:rPr>
      </w:pPr>
    </w:p>
    <w:p w:rsidR="00822A28" w:rsidRDefault="00822A28">
      <w:pPr>
        <w:spacing w:after="0"/>
        <w:rPr>
          <w:rFonts w:ascii="Sylfaen" w:hAnsi="Sylfaen"/>
          <w:lang w:val="hy-AM"/>
        </w:rPr>
      </w:pPr>
    </w:p>
    <w:p w:rsidR="00822A28" w:rsidRDefault="00822A28">
      <w:pPr>
        <w:spacing w:after="0"/>
        <w:rPr>
          <w:rFonts w:ascii="Sylfaen" w:hAnsi="Sylfaen"/>
          <w:lang w:val="hy-AM"/>
        </w:rPr>
      </w:pPr>
    </w:p>
    <w:p w:rsidR="00822A28" w:rsidRDefault="00822A28">
      <w:pPr>
        <w:spacing w:after="0"/>
        <w:rPr>
          <w:rFonts w:ascii="Sylfaen" w:hAnsi="Sylfaen"/>
          <w:lang w:val="hy-AM"/>
        </w:rPr>
      </w:pPr>
    </w:p>
    <w:p w:rsidR="00822A28" w:rsidRDefault="00822A28">
      <w:pPr>
        <w:spacing w:after="0"/>
        <w:rPr>
          <w:rFonts w:ascii="Sylfaen" w:hAnsi="Sylfaen"/>
          <w:lang w:val="hy-AM"/>
        </w:rPr>
      </w:pPr>
    </w:p>
    <w:p w:rsidR="00822A28" w:rsidRDefault="00822A28">
      <w:pPr>
        <w:spacing w:after="0"/>
        <w:rPr>
          <w:rFonts w:ascii="Sylfaen" w:hAnsi="Sylfaen"/>
          <w:lang w:val="hy-AM"/>
        </w:rPr>
      </w:pPr>
    </w:p>
    <w:p w:rsidR="00822A28" w:rsidRDefault="00822A28">
      <w:pPr>
        <w:spacing w:after="0"/>
        <w:rPr>
          <w:rFonts w:ascii="Sylfaen" w:hAnsi="Sylfaen"/>
          <w:lang w:val="hy-AM"/>
        </w:rPr>
      </w:pPr>
    </w:p>
    <w:p w:rsidR="00822A28" w:rsidRDefault="00822A28">
      <w:pPr>
        <w:spacing w:after="0"/>
        <w:rPr>
          <w:rFonts w:ascii="Sylfaen" w:hAnsi="Sylfaen"/>
          <w:lang w:val="hy-AM"/>
        </w:rPr>
      </w:pPr>
    </w:p>
    <w:p w:rsidR="00822A28" w:rsidRDefault="00822A28">
      <w:pPr>
        <w:spacing w:after="0"/>
        <w:rPr>
          <w:rFonts w:ascii="Sylfaen" w:hAnsi="Sylfaen"/>
          <w:lang w:val="hy-AM"/>
        </w:rPr>
      </w:pPr>
    </w:p>
    <w:tbl>
      <w:tblPr>
        <w:tblStyle w:val="af3"/>
        <w:tblW w:w="10553" w:type="dxa"/>
        <w:tblInd w:w="-9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953"/>
        <w:gridCol w:w="3600"/>
      </w:tblGrid>
      <w:tr w:rsidR="00822A28">
        <w:trPr>
          <w:cantSplit/>
          <w:trHeight w:val="595"/>
        </w:trPr>
        <w:tc>
          <w:tcPr>
            <w:tcW w:w="6953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bookmarkStart w:id="11" w:name="_Hlk101266593"/>
            <w:r>
              <w:rPr>
                <w:rFonts w:ascii="Sylfaen" w:hAnsi="Sylfaen"/>
              </w:rPr>
              <w:t>Ցուցանիշ</w:t>
            </w:r>
          </w:p>
        </w:tc>
        <w:tc>
          <w:tcPr>
            <w:tcW w:w="3600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    </w:t>
            </w:r>
          </w:p>
        </w:tc>
      </w:tr>
      <w:tr w:rsidR="00822A28">
        <w:trPr>
          <w:cantSplit/>
          <w:trHeight w:val="963"/>
        </w:trPr>
        <w:tc>
          <w:tcPr>
            <w:tcW w:w="6953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ա. </w:t>
            </w:r>
            <w:r>
              <w:rPr>
                <w:rFonts w:ascii="Sylfaen" w:hAnsi="Sylfaen"/>
                <w:lang w:val="hy-AM"/>
              </w:rPr>
              <w:t>մանկավարժական աշխատողներից քանիսն ունեն գիտական կոչում</w:t>
            </w:r>
            <w:r>
              <w:rPr>
                <w:rFonts w:ascii="Sylfaen" w:hAnsi="Sylfaen"/>
              </w:rPr>
              <w:t>.</w:t>
            </w:r>
          </w:p>
        </w:tc>
        <w:tc>
          <w:tcPr>
            <w:tcW w:w="3600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</w:tr>
      <w:tr w:rsidR="00822A28">
        <w:trPr>
          <w:cantSplit/>
          <w:trHeight w:val="719"/>
        </w:trPr>
        <w:tc>
          <w:tcPr>
            <w:tcW w:w="6953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highlight w:val="yellow"/>
              </w:rPr>
            </w:pPr>
            <w:r>
              <w:rPr>
                <w:rFonts w:ascii="Sylfaen" w:hAnsi="Sylfaen"/>
                <w:lang w:val="hy-AM"/>
              </w:rPr>
              <w:t>բ. մանկավարժական աշխատողներից քանիսն են վերջին 5 տարում վերապատրաստում անցել նախարարության կողմից երաշխավորված կազմակերպություններում</w:t>
            </w:r>
            <w:r>
              <w:rPr>
                <w:rFonts w:ascii="Sylfaen" w:hAnsi="Sylfaen"/>
              </w:rPr>
              <w:t>.</w:t>
            </w:r>
          </w:p>
        </w:tc>
        <w:tc>
          <w:tcPr>
            <w:tcW w:w="3600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highlight w:val="yellow"/>
                <w:lang w:val="hy-AM"/>
              </w:rPr>
            </w:pPr>
            <w:r>
              <w:rPr>
                <w:rFonts w:ascii="Sylfaen" w:hAnsi="Sylfaen"/>
                <w:highlight w:val="yellow"/>
                <w:lang w:val="hy-AM"/>
              </w:rPr>
              <w:t>5</w:t>
            </w:r>
          </w:p>
        </w:tc>
      </w:tr>
      <w:tr w:rsidR="00822A28">
        <w:trPr>
          <w:cantSplit/>
          <w:trHeight w:val="710"/>
        </w:trPr>
        <w:tc>
          <w:tcPr>
            <w:tcW w:w="6953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>գ. մանկավարժական աշխատողներից քանիսն են վերապատրաստվել որպես վերապատրաստող (դասախոս) և վարում են վերապատրաստման դասընթացներ</w:t>
            </w:r>
            <w:r>
              <w:rPr>
                <w:rFonts w:ascii="Sylfaen" w:hAnsi="Sylfaen"/>
              </w:rPr>
              <w:t>.</w:t>
            </w:r>
          </w:p>
        </w:tc>
        <w:tc>
          <w:tcPr>
            <w:tcW w:w="3600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</w:tr>
      <w:tr w:rsidR="00822A28">
        <w:trPr>
          <w:cantSplit/>
          <w:trHeight w:val="701"/>
        </w:trPr>
        <w:tc>
          <w:tcPr>
            <w:tcW w:w="6953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>դ. որքան է մանկավարժական աշխատողների միջին տարիքը</w:t>
            </w:r>
            <w:r>
              <w:rPr>
                <w:rFonts w:ascii="Sylfaen" w:hAnsi="Sylfaen"/>
              </w:rPr>
              <w:t>.</w:t>
            </w:r>
          </w:p>
        </w:tc>
        <w:tc>
          <w:tcPr>
            <w:tcW w:w="3600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37</w:t>
            </w:r>
          </w:p>
        </w:tc>
      </w:tr>
      <w:tr w:rsidR="00822A28">
        <w:trPr>
          <w:cantSplit/>
          <w:trHeight w:val="1160"/>
        </w:trPr>
        <w:tc>
          <w:tcPr>
            <w:tcW w:w="6953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>ե. մանկավարժական աշխատողներից քանիսն ունեն միջազգային ու տեղական պարբերականներում(ամսագրերում) հրապարակված հոդվածներ, մասնագիտական հրապարակումներ, ինչպես նաև մեթոդական ձեռնարկներ, գիտամանկավարժա- կան, հեղինակային և այլ աշխատություններ.</w:t>
            </w:r>
          </w:p>
        </w:tc>
        <w:tc>
          <w:tcPr>
            <w:tcW w:w="3600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</w:tr>
      <w:tr w:rsidR="00822A28">
        <w:trPr>
          <w:cantSplit/>
          <w:trHeight w:val="890"/>
        </w:trPr>
        <w:tc>
          <w:tcPr>
            <w:tcW w:w="6953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 xml:space="preserve">զ. մանկավարժական աշխատողներից քանիսն են ուսումնական գործընթացում կիրառում </w:t>
            </w:r>
            <w:r>
              <w:rPr>
                <w:rFonts w:ascii="Sylfaen" w:hAnsi="Sylfaen"/>
              </w:rPr>
              <w:t xml:space="preserve"> ժամանակակից </w:t>
            </w:r>
            <w:r>
              <w:rPr>
                <w:rFonts w:ascii="Sylfaen" w:hAnsi="Sylfaen"/>
                <w:lang w:val="hy-AM"/>
              </w:rPr>
              <w:t>տեղեկատվական հաղորդակցման տեխնոլոգիաներ</w:t>
            </w:r>
            <w:r>
              <w:rPr>
                <w:rFonts w:ascii="Sylfaen" w:hAnsi="Sylfaen"/>
              </w:rPr>
              <w:t xml:space="preserve"> /ՏՀՏ/.</w:t>
            </w:r>
          </w:p>
        </w:tc>
        <w:tc>
          <w:tcPr>
            <w:tcW w:w="3600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4</w:t>
            </w:r>
          </w:p>
        </w:tc>
      </w:tr>
      <w:tr w:rsidR="00822A28">
        <w:trPr>
          <w:trHeight w:val="647"/>
        </w:trPr>
        <w:tc>
          <w:tcPr>
            <w:tcW w:w="6953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ը. որքան է մանկավարժական աշխատողների բացակայությունների ընդհանուր թիվը.</w:t>
            </w:r>
          </w:p>
        </w:tc>
        <w:tc>
          <w:tcPr>
            <w:tcW w:w="3600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32</w:t>
            </w:r>
          </w:p>
        </w:tc>
      </w:tr>
      <w:bookmarkEnd w:id="11"/>
    </w:tbl>
    <w:p w:rsidR="00822A28" w:rsidRDefault="00822A28">
      <w:pPr>
        <w:ind w:firstLine="720"/>
        <w:rPr>
          <w:rFonts w:ascii="Sylfaen" w:hAnsi="Sylfaen"/>
          <w:lang w:val="hy-AM"/>
        </w:rPr>
      </w:pPr>
    </w:p>
    <w:p w:rsidR="00822A28" w:rsidRDefault="00CB41BC">
      <w:pPr>
        <w:ind w:firstLine="720"/>
        <w:rPr>
          <w:rFonts w:ascii="Sylfaen" w:hAnsi="Sylfaen"/>
        </w:rPr>
      </w:pPr>
      <w:r>
        <w:rPr>
          <w:rFonts w:ascii="Sylfaen" w:hAnsi="Sylfaen"/>
        </w:rPr>
        <w:t xml:space="preserve">               </w:t>
      </w:r>
    </w:p>
    <w:p w:rsidR="00822A28" w:rsidRDefault="00CB41BC">
      <w:pPr>
        <w:rPr>
          <w:rFonts w:ascii="Sylfaen" w:hAnsi="Sylfaen"/>
        </w:rPr>
      </w:pPr>
      <w:r>
        <w:rPr>
          <w:rFonts w:ascii="Sylfaen" w:hAnsi="Sylfaen"/>
        </w:rPr>
        <w:br w:type="page"/>
      </w:r>
    </w:p>
    <w:p w:rsidR="00822A28" w:rsidRDefault="00CB41BC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lastRenderedPageBreak/>
        <w:t xml:space="preserve">        </w:t>
      </w:r>
    </w:p>
    <w:p w:rsidR="00822A28" w:rsidRDefault="00CB41BC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    Տվյալներ   հաստատության ուսումնադաստիարակչական գործընթացի վերաբերյալ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818"/>
        <w:gridCol w:w="4575"/>
        <w:gridCol w:w="1633"/>
      </w:tblGrid>
      <w:tr w:rsidR="00822A28">
        <w:tc>
          <w:tcPr>
            <w:tcW w:w="3995" w:type="dxa"/>
          </w:tcPr>
          <w:p w:rsidR="00822A28" w:rsidRDefault="00CB41BC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           Ցուցանիշ</w:t>
            </w:r>
          </w:p>
        </w:tc>
        <w:tc>
          <w:tcPr>
            <w:tcW w:w="3034" w:type="dxa"/>
          </w:tcPr>
          <w:p w:rsidR="00822A28" w:rsidRDefault="00CB41BC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           </w:t>
            </w:r>
            <w:r>
              <w:rPr>
                <w:rFonts w:ascii="Sylfaen" w:hAnsi="Sylfaen"/>
              </w:rPr>
              <w:t xml:space="preserve">         </w:t>
            </w:r>
            <w:r>
              <w:rPr>
                <w:rFonts w:ascii="Sylfaen" w:hAnsi="Sylfaen"/>
                <w:lang w:val="hy-AM"/>
              </w:rPr>
              <w:t>Այո</w:t>
            </w:r>
          </w:p>
          <w:p w:rsidR="00822A28" w:rsidRDefault="00822A28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2997" w:type="dxa"/>
          </w:tcPr>
          <w:p w:rsidR="00822A28" w:rsidRDefault="00CB41BC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 xml:space="preserve">                   </w:t>
            </w:r>
            <w:r>
              <w:rPr>
                <w:rFonts w:ascii="Sylfaen" w:hAnsi="Sylfaen"/>
                <w:lang w:val="hy-AM"/>
              </w:rPr>
              <w:t>Ոչ</w:t>
            </w:r>
          </w:p>
        </w:tc>
      </w:tr>
      <w:tr w:rsidR="00822A28">
        <w:tc>
          <w:tcPr>
            <w:tcW w:w="3995" w:type="dxa"/>
          </w:tcPr>
          <w:p w:rsidR="00822A28" w:rsidRDefault="00CB41BC">
            <w:pPr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 xml:space="preserve">ա. </w:t>
            </w:r>
            <w:r>
              <w:rPr>
                <w:rFonts w:ascii="Sylfaen" w:hAnsi="Sylfaen"/>
              </w:rPr>
              <w:t>սահմանված ժամկետում</w:t>
            </w:r>
            <w:r>
              <w:rPr>
                <w:rFonts w:ascii="Sylfaen" w:hAnsi="Sylfaen"/>
                <w:lang w:val="hy-AM"/>
              </w:rPr>
              <w:t xml:space="preserve"> ձևավորվել է </w:t>
            </w:r>
            <w:r>
              <w:rPr>
                <w:rFonts w:ascii="Sylfaen" w:hAnsi="Sylfaen"/>
              </w:rPr>
              <w:t xml:space="preserve">սաների </w:t>
            </w:r>
            <w:r>
              <w:rPr>
                <w:rFonts w:ascii="Sylfaen" w:hAnsi="Sylfaen"/>
                <w:lang w:val="hy-AM"/>
              </w:rPr>
              <w:t>համակազմը</w:t>
            </w:r>
            <w:r>
              <w:rPr>
                <w:rFonts w:ascii="Sylfaen" w:hAnsi="Sylfaen"/>
              </w:rPr>
              <w:t>՝ ըստ տարիքային խմբերի</w:t>
            </w:r>
          </w:p>
        </w:tc>
        <w:tc>
          <w:tcPr>
            <w:tcW w:w="3034" w:type="dxa"/>
          </w:tcPr>
          <w:p w:rsidR="00822A28" w:rsidRDefault="00CB41BC">
            <w:pPr>
              <w:jc w:val="left"/>
            </w:pPr>
            <w:r>
              <w:rPr>
                <w:rFonts w:ascii="Sylfaen" w:hAnsi="Sylfaen"/>
                <w:lang w:val="hy-AM"/>
              </w:rPr>
              <w:t xml:space="preserve">           </w:t>
            </w:r>
            <w:r>
              <w:rPr>
                <w:rFonts w:ascii="Sylfaen" w:hAnsi="Sylfaen"/>
              </w:rPr>
              <w:t xml:space="preserve">         </w:t>
            </w:r>
            <w:r>
              <w:rPr>
                <w:rFonts w:ascii="Sylfaen" w:hAnsi="Sylfaen"/>
                <w:lang w:val="hy-AM"/>
              </w:rPr>
              <w:t>Այո</w:t>
            </w:r>
          </w:p>
        </w:tc>
        <w:tc>
          <w:tcPr>
            <w:tcW w:w="2997" w:type="dxa"/>
          </w:tcPr>
          <w:p w:rsidR="00822A28" w:rsidRDefault="00822A28">
            <w:pPr>
              <w:rPr>
                <w:rFonts w:ascii="Sylfaen" w:hAnsi="Sylfaen"/>
                <w:lang w:val="hy-AM"/>
              </w:rPr>
            </w:pPr>
          </w:p>
        </w:tc>
      </w:tr>
      <w:tr w:rsidR="00822A28">
        <w:trPr>
          <w:trHeight w:val="564"/>
        </w:trPr>
        <w:tc>
          <w:tcPr>
            <w:tcW w:w="3995" w:type="dxa"/>
          </w:tcPr>
          <w:p w:rsidR="00822A28" w:rsidRDefault="00CB41BC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բ.ուսումնական հաստատությունում իրականաց-վում</w:t>
            </w:r>
            <w:r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են մանկավարժական խորհրդի նիստեր և առկա է մանկավարժական խորհրդի նիստերի արձանագրությունների մատյան.</w:t>
            </w:r>
          </w:p>
        </w:tc>
        <w:tc>
          <w:tcPr>
            <w:tcW w:w="3034" w:type="dxa"/>
          </w:tcPr>
          <w:p w:rsidR="00822A28" w:rsidRDefault="00CB41BC">
            <w:pPr>
              <w:jc w:val="left"/>
            </w:pPr>
            <w:r>
              <w:rPr>
                <w:rFonts w:ascii="Sylfaen" w:hAnsi="Sylfaen"/>
                <w:lang w:val="hy-AM"/>
              </w:rPr>
              <w:t xml:space="preserve">           </w:t>
            </w:r>
            <w:r>
              <w:rPr>
                <w:rFonts w:ascii="Sylfaen" w:hAnsi="Sylfaen"/>
              </w:rPr>
              <w:t xml:space="preserve">         </w:t>
            </w:r>
            <w:r>
              <w:rPr>
                <w:rFonts w:ascii="Sylfaen" w:hAnsi="Sylfaen"/>
                <w:lang w:val="hy-AM"/>
              </w:rPr>
              <w:t>Այո</w:t>
            </w:r>
          </w:p>
        </w:tc>
        <w:tc>
          <w:tcPr>
            <w:tcW w:w="2997" w:type="dxa"/>
          </w:tcPr>
          <w:p w:rsidR="00822A28" w:rsidRDefault="00822A28">
            <w:pPr>
              <w:rPr>
                <w:rFonts w:ascii="Sylfaen" w:hAnsi="Sylfaen"/>
                <w:lang w:val="hy-AM"/>
              </w:rPr>
            </w:pPr>
          </w:p>
        </w:tc>
      </w:tr>
      <w:tr w:rsidR="00822A28">
        <w:trPr>
          <w:trHeight w:val="2101"/>
        </w:trPr>
        <w:tc>
          <w:tcPr>
            <w:tcW w:w="3995" w:type="dxa"/>
          </w:tcPr>
          <w:p w:rsidR="00822A28" w:rsidRDefault="00CB41BC">
            <w:pPr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 xml:space="preserve">գ.ուսումնադաստիարակչական գործընթացը կազմակերպվում է նախադպրոցական կրթության պետակական կրթական չափորոշչին և </w:t>
            </w:r>
            <w:r>
              <w:rPr>
                <w:rFonts w:ascii="Sylfaen" w:hAnsi="Sylfaen"/>
              </w:rPr>
              <w:t>տվյալ</w:t>
            </w:r>
            <w:r>
              <w:rPr>
                <w:rFonts w:ascii="Sylfaen" w:hAnsi="Sylfaen"/>
                <w:lang w:val="hy-AM"/>
              </w:rPr>
              <w:t xml:space="preserve"> տարիքային խմբի ծրագրին </w:t>
            </w:r>
            <w:r>
              <w:rPr>
                <w:rFonts w:ascii="Sylfaen" w:hAnsi="Sylfaen"/>
              </w:rPr>
              <w:t xml:space="preserve">(այդ թվում՝ կրթության պետական լիազոր մարմնի կողմից հաստատված հեղինակային և այլընտրանքային) </w:t>
            </w:r>
            <w:r>
              <w:rPr>
                <w:rFonts w:ascii="Sylfaen" w:hAnsi="Sylfaen"/>
                <w:lang w:val="hy-AM"/>
              </w:rPr>
              <w:t>համապատասխան.</w:t>
            </w:r>
          </w:p>
        </w:tc>
        <w:tc>
          <w:tcPr>
            <w:tcW w:w="3034" w:type="dxa"/>
          </w:tcPr>
          <w:p w:rsidR="00822A28" w:rsidRDefault="00CB41BC">
            <w:pPr>
              <w:jc w:val="left"/>
            </w:pPr>
            <w:r>
              <w:rPr>
                <w:rFonts w:ascii="Sylfaen" w:hAnsi="Sylfaen"/>
                <w:lang w:val="hy-AM"/>
              </w:rPr>
              <w:t xml:space="preserve">           </w:t>
            </w:r>
            <w:r>
              <w:rPr>
                <w:rFonts w:ascii="Sylfaen" w:hAnsi="Sylfaen"/>
              </w:rPr>
              <w:t xml:space="preserve">         </w:t>
            </w:r>
            <w:r>
              <w:rPr>
                <w:rFonts w:ascii="Sylfaen" w:hAnsi="Sylfaen"/>
                <w:lang w:val="hy-AM"/>
              </w:rPr>
              <w:t>Այո</w:t>
            </w:r>
          </w:p>
        </w:tc>
        <w:tc>
          <w:tcPr>
            <w:tcW w:w="2997" w:type="dxa"/>
          </w:tcPr>
          <w:p w:rsidR="00822A28" w:rsidRDefault="00822A28">
            <w:pPr>
              <w:rPr>
                <w:rFonts w:ascii="Sylfaen" w:hAnsi="Sylfaen"/>
                <w:lang w:val="hy-AM"/>
              </w:rPr>
            </w:pPr>
          </w:p>
        </w:tc>
      </w:tr>
      <w:tr w:rsidR="00822A28">
        <w:trPr>
          <w:trHeight w:val="2101"/>
        </w:trPr>
        <w:tc>
          <w:tcPr>
            <w:tcW w:w="3995" w:type="dxa"/>
          </w:tcPr>
          <w:p w:rsidR="00822A28" w:rsidRDefault="00CB41BC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դ.ուսումնական հաստատությունում ձևավորվել է ազգային փոքրամասնությունների երեխաների համակազմով խումբ և ուսումնադաստիարակչական գործընթացը կազմակերպվում է վերջիններիս մայրենի լեզվով՝ հայերենի պարտադիր ուսուցմամբ.</w:t>
            </w:r>
          </w:p>
        </w:tc>
        <w:tc>
          <w:tcPr>
            <w:tcW w:w="3034" w:type="dxa"/>
          </w:tcPr>
          <w:p w:rsidR="00822A28" w:rsidRDefault="00822A28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2997" w:type="dxa"/>
          </w:tcPr>
          <w:p w:rsidR="00822A28" w:rsidRDefault="00CB41BC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 xml:space="preserve">                   </w:t>
            </w:r>
            <w:r>
              <w:rPr>
                <w:rFonts w:ascii="Sylfaen" w:hAnsi="Sylfaen"/>
                <w:lang w:val="hy-AM"/>
              </w:rPr>
              <w:t>Ոչ</w:t>
            </w:r>
          </w:p>
        </w:tc>
      </w:tr>
      <w:tr w:rsidR="00822A28">
        <w:trPr>
          <w:trHeight w:val="1950"/>
        </w:trPr>
        <w:tc>
          <w:tcPr>
            <w:tcW w:w="3995" w:type="dxa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ե</w:t>
            </w:r>
            <w:r>
              <w:rPr>
                <w:rFonts w:ascii="Sylfaen" w:hAnsi="Sylfaen"/>
                <w:lang w:val="hy-AM"/>
              </w:rPr>
              <w:t xml:space="preserve">.մանկավարժական աշխատողները տիրապետում ուսուցման ժամանակակից (երեխայակենտրոն, մասնակցային, ինտերակտիվ և այլ) մեթոդներին և </w:t>
            </w:r>
            <w:r>
              <w:rPr>
                <w:rFonts w:ascii="Sylfaen" w:hAnsi="Sylfaen"/>
                <w:lang w:val="hy-AM"/>
              </w:rPr>
              <w:lastRenderedPageBreak/>
              <w:t>գործնականում կիրառում դրանք.</w:t>
            </w:r>
          </w:p>
        </w:tc>
        <w:tc>
          <w:tcPr>
            <w:tcW w:w="3034" w:type="dxa"/>
          </w:tcPr>
          <w:p w:rsidR="00822A28" w:rsidRDefault="00CB41BC">
            <w:pPr>
              <w:jc w:val="left"/>
            </w:pPr>
            <w:r>
              <w:rPr>
                <w:rFonts w:ascii="Sylfaen" w:hAnsi="Sylfaen"/>
                <w:lang w:val="hy-AM"/>
              </w:rPr>
              <w:lastRenderedPageBreak/>
              <w:t xml:space="preserve">           </w:t>
            </w:r>
            <w:r>
              <w:rPr>
                <w:rFonts w:ascii="Sylfaen" w:hAnsi="Sylfaen"/>
              </w:rPr>
              <w:t xml:space="preserve">         </w:t>
            </w:r>
            <w:r>
              <w:rPr>
                <w:rFonts w:ascii="Sylfaen" w:hAnsi="Sylfaen"/>
                <w:lang w:val="hy-AM"/>
              </w:rPr>
              <w:t>Այո</w:t>
            </w:r>
          </w:p>
        </w:tc>
        <w:tc>
          <w:tcPr>
            <w:tcW w:w="2997" w:type="dxa"/>
          </w:tcPr>
          <w:p w:rsidR="00822A28" w:rsidRDefault="00822A28">
            <w:pPr>
              <w:rPr>
                <w:rFonts w:ascii="Sylfaen" w:hAnsi="Sylfaen"/>
                <w:lang w:val="hy-AM"/>
              </w:rPr>
            </w:pPr>
          </w:p>
        </w:tc>
      </w:tr>
      <w:tr w:rsidR="00822A28">
        <w:trPr>
          <w:trHeight w:val="934"/>
        </w:trPr>
        <w:tc>
          <w:tcPr>
            <w:tcW w:w="3995" w:type="dxa"/>
          </w:tcPr>
          <w:p w:rsidR="00822A28" w:rsidRDefault="00CB41BC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lastRenderedPageBreak/>
              <w:t>զ.</w:t>
            </w:r>
            <w:r>
              <w:rPr>
                <w:rFonts w:ascii="Sylfaen" w:hAnsi="Sylfaen"/>
                <w:color w:val="FF0000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մեթոդիստը ցույց է տվել խորհրդատվական օգնություն մեթոդական, ուսումնական և դաստիարակչական աշխատանքներ կազմակերպելու համար, անցկացրել է բաց պարապմունքներ, սեմինարներ, սեմինար-պրատիկումներ.</w:t>
            </w:r>
          </w:p>
        </w:tc>
        <w:tc>
          <w:tcPr>
            <w:tcW w:w="3034" w:type="dxa"/>
          </w:tcPr>
          <w:p w:rsidR="00822A28" w:rsidRDefault="00CB41BC">
            <w:pPr>
              <w:jc w:val="left"/>
            </w:pPr>
            <w:r>
              <w:rPr>
                <w:rFonts w:ascii="Sylfaen" w:hAnsi="Sylfaen"/>
                <w:lang w:val="hy-AM"/>
              </w:rPr>
              <w:t xml:space="preserve">           </w:t>
            </w:r>
            <w:r>
              <w:rPr>
                <w:rFonts w:ascii="Sylfaen" w:hAnsi="Sylfaen"/>
              </w:rPr>
              <w:t xml:space="preserve">         </w:t>
            </w:r>
            <w:r>
              <w:rPr>
                <w:rFonts w:ascii="Sylfaen" w:hAnsi="Sylfaen"/>
                <w:lang w:val="hy-AM"/>
              </w:rPr>
              <w:t>Այո</w:t>
            </w:r>
          </w:p>
        </w:tc>
        <w:tc>
          <w:tcPr>
            <w:tcW w:w="2997" w:type="dxa"/>
          </w:tcPr>
          <w:p w:rsidR="00822A28" w:rsidRDefault="00822A28">
            <w:pPr>
              <w:rPr>
                <w:rFonts w:ascii="Sylfaen" w:hAnsi="Sylfaen"/>
                <w:lang w:val="hy-AM"/>
              </w:rPr>
            </w:pPr>
          </w:p>
        </w:tc>
      </w:tr>
      <w:tr w:rsidR="00822A28">
        <w:trPr>
          <w:trHeight w:val="945"/>
        </w:trPr>
        <w:tc>
          <w:tcPr>
            <w:tcW w:w="3995" w:type="dxa"/>
          </w:tcPr>
          <w:p w:rsidR="00822A28" w:rsidRDefault="00CB41BC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է</w:t>
            </w:r>
            <w:r>
              <w:rPr>
                <w:rFonts w:ascii="Sylfaen" w:hAnsi="Sylfaen"/>
                <w:lang w:val="hy-AM"/>
              </w:rPr>
              <w:t>. մեթոդիստը  վերահսկել է նախադպրոցական կրթական ծրագրի կատարումը.</w:t>
            </w:r>
          </w:p>
        </w:tc>
        <w:tc>
          <w:tcPr>
            <w:tcW w:w="3034" w:type="dxa"/>
          </w:tcPr>
          <w:p w:rsidR="00822A28" w:rsidRDefault="00CB41BC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           </w:t>
            </w:r>
            <w:r>
              <w:rPr>
                <w:rFonts w:ascii="Sylfaen" w:hAnsi="Sylfaen"/>
              </w:rPr>
              <w:t xml:space="preserve">         </w:t>
            </w:r>
            <w:r>
              <w:rPr>
                <w:rFonts w:ascii="Sylfaen" w:hAnsi="Sylfaen"/>
                <w:lang w:val="hy-AM"/>
              </w:rPr>
              <w:t>Այո</w:t>
            </w:r>
          </w:p>
        </w:tc>
        <w:tc>
          <w:tcPr>
            <w:tcW w:w="2997" w:type="dxa"/>
          </w:tcPr>
          <w:p w:rsidR="00822A28" w:rsidRDefault="00822A28">
            <w:pPr>
              <w:rPr>
                <w:rFonts w:ascii="Sylfaen" w:hAnsi="Sylfaen"/>
                <w:lang w:val="hy-AM"/>
              </w:rPr>
            </w:pPr>
          </w:p>
        </w:tc>
      </w:tr>
      <w:tr w:rsidR="00822A28" w:rsidRPr="00CB41BC">
        <w:trPr>
          <w:trHeight w:val="2732"/>
        </w:trPr>
        <w:tc>
          <w:tcPr>
            <w:tcW w:w="399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822A28" w:rsidRDefault="00CB41BC">
            <w:pPr>
              <w:spacing w:after="0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ը</w:t>
            </w:r>
            <w:r>
              <w:rPr>
                <w:rFonts w:ascii="Sylfaen" w:hAnsi="Sylfaen"/>
                <w:lang w:val="hy-AM"/>
              </w:rPr>
              <w:t>.ուսումնական տարվա ընթաց- քում հաստատությունում անցկաց-վել են  ցուցադրական բաց պարապմունքներ, իրականացվել նախագծեր.</w:t>
            </w:r>
          </w:p>
          <w:p w:rsidR="00822A28" w:rsidRDefault="00CB41BC">
            <w:pPr>
              <w:spacing w:after="0"/>
              <w:rPr>
                <w:rFonts w:ascii="Sylfaen" w:hAnsi="Sylfaen"/>
                <w:lang w:val="hy-AM"/>
              </w:rPr>
            </w:pPr>
            <w:r>
              <w:rPr>
                <w:rFonts w:ascii="Sylfaen" w:hAnsi="Sylfaen" w:cs="Calibri"/>
                <w:sz w:val="20"/>
                <w:szCs w:val="20"/>
                <w:lang w:val="hy-AM"/>
              </w:rPr>
              <w:t>(Եթե այո, նշել՝ ծրագրային որ բաղադրիչների ուղղությամբ են անցկացվել և քանակը):</w:t>
            </w:r>
          </w:p>
        </w:tc>
        <w:tc>
          <w:tcPr>
            <w:tcW w:w="3034" w:type="dxa"/>
            <w:tcBorders>
              <w:bottom w:val="single" w:sz="4" w:space="0" w:color="auto"/>
            </w:tcBorders>
          </w:tcPr>
          <w:p w:rsidR="00822A28" w:rsidRDefault="00CB41BC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Իրականացվել են բաց պարապմունքներ մաթեմատիկայից,գեղագիտական դաստիարակությունից,խոհարարական հմտություններից:</w:t>
            </w:r>
          </w:p>
          <w:p w:rsidR="00822A28" w:rsidRDefault="00CB41BC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                    </w:t>
            </w:r>
          </w:p>
        </w:tc>
        <w:tc>
          <w:tcPr>
            <w:tcW w:w="2997" w:type="dxa"/>
            <w:tcBorders>
              <w:bottom w:val="single" w:sz="4" w:space="0" w:color="auto"/>
            </w:tcBorders>
          </w:tcPr>
          <w:p w:rsidR="00822A28" w:rsidRDefault="00822A28">
            <w:pPr>
              <w:rPr>
                <w:rFonts w:ascii="Sylfaen" w:hAnsi="Sylfaen"/>
                <w:lang w:val="hy-AM"/>
              </w:rPr>
            </w:pPr>
          </w:p>
        </w:tc>
      </w:tr>
      <w:tr w:rsidR="00822A28" w:rsidRPr="00CB41BC">
        <w:trPr>
          <w:trHeight w:val="2255"/>
        </w:trPr>
        <w:tc>
          <w:tcPr>
            <w:tcW w:w="3995" w:type="dxa"/>
            <w:tcBorders>
              <w:top w:val="single" w:sz="4" w:space="0" w:color="auto"/>
              <w:left w:val="single" w:sz="4" w:space="0" w:color="auto"/>
              <w:right w:val="outset" w:sz="6" w:space="0" w:color="auto"/>
            </w:tcBorders>
          </w:tcPr>
          <w:p w:rsidR="00822A28" w:rsidRDefault="00CB41BC">
            <w:pPr>
              <w:spacing w:after="0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թ.ուսումնական տարվա ընթաց-քում հաստատությունից դուրս անցկացվել են պարապմունքներ.</w:t>
            </w:r>
          </w:p>
          <w:p w:rsidR="00822A28" w:rsidRDefault="00CB41BC">
            <w:pPr>
              <w:spacing w:after="0"/>
              <w:jc w:val="left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(Եթե այո, նշել՝ ծրագրային որ բաղադրիչների ուղղությամբ են անցկացվել և քանակը):</w:t>
            </w:r>
          </w:p>
        </w:tc>
        <w:tc>
          <w:tcPr>
            <w:tcW w:w="3034" w:type="dxa"/>
            <w:tcBorders>
              <w:top w:val="single" w:sz="4" w:space="0" w:color="auto"/>
            </w:tcBorders>
          </w:tcPr>
          <w:p w:rsidR="00822A28" w:rsidRDefault="00CB41BC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         2 պարապմունք խոսքի զարգացումից,գրադարա,1 պարապմու  պարապմունք`խամաճիկների թատրոն:           </w:t>
            </w:r>
          </w:p>
        </w:tc>
        <w:tc>
          <w:tcPr>
            <w:tcW w:w="2997" w:type="dxa"/>
            <w:tcBorders>
              <w:top w:val="single" w:sz="4" w:space="0" w:color="auto"/>
            </w:tcBorders>
          </w:tcPr>
          <w:p w:rsidR="00822A28" w:rsidRDefault="00822A28">
            <w:pPr>
              <w:rPr>
                <w:rFonts w:ascii="Sylfaen" w:hAnsi="Sylfaen"/>
                <w:lang w:val="hy-AM"/>
              </w:rPr>
            </w:pPr>
          </w:p>
        </w:tc>
      </w:tr>
      <w:tr w:rsidR="00822A28" w:rsidRPr="00CB41BC">
        <w:trPr>
          <w:trHeight w:val="2421"/>
        </w:trPr>
        <w:tc>
          <w:tcPr>
            <w:tcW w:w="399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822A28" w:rsidRDefault="00CB41BC">
            <w:pPr>
              <w:spacing w:after="0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ժ.ուսումնական տարվա ընթաց-քում անցկացվել են պարապ-մունքներ համայնքային ենթակայության այլ կրթական հաստատություններում՝ գրադարան, երաժշտական դպրոց. </w:t>
            </w:r>
          </w:p>
          <w:p w:rsidR="00822A28" w:rsidRDefault="00CB41BC">
            <w:pPr>
              <w:spacing w:after="0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(Եթե այո, նշել՝ ծրագրային որ բաղադրիչների ուղղությամբ են անցկացվել և քանակը):</w:t>
            </w:r>
          </w:p>
        </w:tc>
        <w:tc>
          <w:tcPr>
            <w:tcW w:w="3034" w:type="dxa"/>
          </w:tcPr>
          <w:p w:rsidR="00822A28" w:rsidRDefault="00822A28">
            <w:pPr>
              <w:rPr>
                <w:rFonts w:ascii="Sylfaen" w:hAnsi="Sylfaen"/>
                <w:lang w:val="hy-AM"/>
              </w:rPr>
            </w:pPr>
          </w:p>
          <w:p w:rsidR="00822A28" w:rsidRDefault="00CB41BC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                    Գեղագիտական դաստիարակություն`Երաժշտական դպրոց,երեխաներին ազգային նվագարաններին ծանոթացնելու նպատակով</w:t>
            </w:r>
          </w:p>
          <w:p w:rsidR="00822A28" w:rsidRDefault="00822A28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2997" w:type="dxa"/>
          </w:tcPr>
          <w:p w:rsidR="00822A28" w:rsidRDefault="00822A28">
            <w:pPr>
              <w:rPr>
                <w:rFonts w:ascii="Sylfaen" w:hAnsi="Sylfaen"/>
                <w:lang w:val="hy-AM"/>
              </w:rPr>
            </w:pPr>
          </w:p>
        </w:tc>
      </w:tr>
    </w:tbl>
    <w:p w:rsidR="00822A28" w:rsidRDefault="00822A28">
      <w:pPr>
        <w:ind w:firstLine="720"/>
        <w:rPr>
          <w:rFonts w:ascii="Sylfaen" w:hAnsi="Sylfaen"/>
          <w:lang w:val="hy-AM"/>
        </w:rPr>
      </w:pPr>
    </w:p>
    <w:p w:rsidR="00822A28" w:rsidRDefault="00CB41BC">
      <w:pPr>
        <w:ind w:firstLine="72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Վերլուծել նախադպրոցական ուսումնական հաստատության մանկավարժական աշխատողների և նրանց գործունեությանը վերաբերող ցուցանիշները, դրանց փոփոխությունների դինամիկան և առկա հիմնախնդիրները: Կատարել եզրահանգումներ </w:t>
      </w:r>
      <w:r>
        <w:rPr>
          <w:rFonts w:ascii="Sylfaen" w:hAnsi="Sylfaen"/>
          <w:lang w:val="hy-AM"/>
        </w:rPr>
        <w:lastRenderedPageBreak/>
        <w:t>ու առաջարկել լուծումներ նրանց գործունեության արդյունավետության բարձրացման ուղղությամբ:</w:t>
      </w:r>
    </w:p>
    <w:p w:rsidR="00822A28" w:rsidRDefault="00CB41BC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Ուսումնական հաստատության ոսումնադաստիարակչական գործունեությունը իրականացվում է ՀՀ ԿԳՄՍ-ի կողմից հրատարակված տարբեր տարիքային խմբերի կրթական համալիր ծրագրով և ուսումնաօժանդակ գրականությամբ:</w:t>
      </w:r>
    </w:p>
    <w:p w:rsidR="00822A28" w:rsidRDefault="00CB41BC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Մանկավարժական աշխատողները ունեն բարձրագույն կրթություն, հաստատությունում պարբերաբար անց են կացվում մեթոդժամեր, կատարվում են աշխատանքներ` ինքնակրթության ուղղությամբ, տնօրենի և մեթոդիստի կողմից մանկավարժական աշխատողներին ցուցաբերվում է անհատական օգնություն, խորհրատվություններ: Մանկավարժական մասնագիտական գործունեությունը ու որակը բարձրացնելու նպատակով պլանավորվել է կազմակերպել մանկավարժների վերապատրաստումներ:</w:t>
      </w:r>
    </w:p>
    <w:p w:rsidR="00822A28" w:rsidRDefault="00822A28">
      <w:pPr>
        <w:ind w:firstLine="720"/>
        <w:rPr>
          <w:rFonts w:ascii="Sylfaen" w:hAnsi="Sylfaen"/>
          <w:lang w:val="hy-AM"/>
        </w:rPr>
      </w:pPr>
    </w:p>
    <w:p w:rsidR="00822A28" w:rsidRDefault="00822A28">
      <w:pPr>
        <w:ind w:firstLine="720"/>
        <w:rPr>
          <w:rFonts w:ascii="Sylfaen" w:hAnsi="Sylfaen"/>
          <w:lang w:val="hy-AM"/>
        </w:rPr>
      </w:pPr>
    </w:p>
    <w:p w:rsidR="00822A28" w:rsidRDefault="00CB41BC">
      <w:pPr>
        <w:ind w:firstLine="72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                </w:t>
      </w:r>
    </w:p>
    <w:p w:rsidR="00822A28" w:rsidRDefault="00822A28">
      <w:pPr>
        <w:ind w:firstLine="720"/>
        <w:rPr>
          <w:rFonts w:ascii="Sylfaen" w:hAnsi="Sylfaen"/>
          <w:lang w:val="hy-AM"/>
        </w:rPr>
      </w:pPr>
    </w:p>
    <w:p w:rsidR="00822A28" w:rsidRDefault="00CB41BC">
      <w:pPr>
        <w:ind w:firstLine="72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 6</w:t>
      </w:r>
      <w:r>
        <w:rPr>
          <w:rFonts w:ascii="Sylfaen" w:hAnsi="Sylfaen"/>
        </w:rPr>
        <w:t>.</w:t>
      </w:r>
      <w:r>
        <w:rPr>
          <w:rFonts w:ascii="Sylfaen" w:hAnsi="Sylfaen"/>
          <w:lang w:val="hy-AM"/>
        </w:rPr>
        <w:t xml:space="preserve"> ՈՒՍՈՒՄՆԱԿԱՆ ՀԱՍՏԱՏՈՒԹՅԱՆ  ԶԱՐԳԱՑՆՈՂ ՄԻՋԱՎԱՅՐ</w:t>
      </w:r>
      <w:r>
        <w:rPr>
          <w:rFonts w:ascii="Sylfaen" w:hAnsi="Sylfaen"/>
        </w:rPr>
        <w:t>Ը</w:t>
      </w:r>
    </w:p>
    <w:p w:rsidR="00822A28" w:rsidRDefault="00822A28">
      <w:pPr>
        <w:spacing w:after="0"/>
        <w:rPr>
          <w:rFonts w:ascii="Sylfaen" w:hAnsi="Sylfaen"/>
          <w:lang w:val="hy-AM"/>
        </w:rPr>
      </w:pPr>
    </w:p>
    <w:tbl>
      <w:tblPr>
        <w:tblStyle w:val="af3"/>
        <w:tblW w:w="0" w:type="auto"/>
        <w:tblInd w:w="-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942"/>
        <w:gridCol w:w="1464"/>
        <w:gridCol w:w="1625"/>
      </w:tblGrid>
      <w:tr w:rsidR="00822A28">
        <w:tc>
          <w:tcPr>
            <w:tcW w:w="8370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Ցուցանիշ</w:t>
            </w:r>
          </w:p>
        </w:tc>
        <w:tc>
          <w:tcPr>
            <w:tcW w:w="1800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   Այո</w:t>
            </w:r>
          </w:p>
        </w:tc>
        <w:tc>
          <w:tcPr>
            <w:tcW w:w="2070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 xml:space="preserve">     </w:t>
            </w:r>
            <w:r>
              <w:rPr>
                <w:rFonts w:ascii="Sylfaen" w:hAnsi="Sylfaen"/>
                <w:lang w:val="hy-AM"/>
              </w:rPr>
              <w:t>Ոչ</w:t>
            </w:r>
          </w:p>
        </w:tc>
      </w:tr>
      <w:tr w:rsidR="00822A28">
        <w:tc>
          <w:tcPr>
            <w:tcW w:w="8370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ա. ուսումնական հաստատությունն ունի գործող մեթոդկաբինետ, որը հագեցած է ուսումնաօժանդակ</w:t>
            </w:r>
            <w:r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գրականությամբ, գույքով և սարքավորումներով:</w:t>
            </w:r>
          </w:p>
        </w:tc>
        <w:tc>
          <w:tcPr>
            <w:tcW w:w="1800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hy-AM"/>
              </w:rPr>
              <w:t>Այո</w:t>
            </w:r>
          </w:p>
        </w:tc>
        <w:tc>
          <w:tcPr>
            <w:tcW w:w="2070" w:type="dxa"/>
            <w:shd w:val="clear" w:color="auto" w:fill="FFFFFF" w:themeFill="background1"/>
          </w:tcPr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</w:tc>
      </w:tr>
      <w:tr w:rsidR="00822A28" w:rsidRPr="00CB41BC">
        <w:trPr>
          <w:trHeight w:val="2474"/>
        </w:trPr>
        <w:tc>
          <w:tcPr>
            <w:tcW w:w="8370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 xml:space="preserve">բ. ուսումնական հաստատությունն </w:t>
            </w:r>
            <w:r>
              <w:rPr>
                <w:rFonts w:ascii="Sylfaen" w:hAnsi="Sylfaen"/>
              </w:rPr>
              <w:t>ունի</w:t>
            </w:r>
          </w:p>
          <w:p w:rsidR="00822A28" w:rsidRDefault="00CB41BC">
            <w:pPr>
              <w:pStyle w:val="af4"/>
              <w:numPr>
                <w:ilvl w:val="0"/>
                <w:numId w:val="2"/>
              </w:num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մարզադահլիճ, </w:t>
            </w:r>
          </w:p>
          <w:p w:rsidR="00822A28" w:rsidRDefault="00CB41BC">
            <w:pPr>
              <w:pStyle w:val="af4"/>
              <w:numPr>
                <w:ilvl w:val="0"/>
                <w:numId w:val="2"/>
              </w:num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միջոցառումների անցկացման դահլիճ </w:t>
            </w:r>
          </w:p>
          <w:p w:rsidR="00822A28" w:rsidRDefault="00CB41BC">
            <w:pPr>
              <w:pStyle w:val="af4"/>
              <w:numPr>
                <w:ilvl w:val="0"/>
                <w:numId w:val="2"/>
              </w:num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այլ հատուկ  ուսումնական խմբասենյակներ (սենյակներ), այդ թվում` լրացուցիչ կրթական ծրագրերի համար (նկարչական խմբակ և այլն), որոնք հագեցած են անհրաժեշտ գույքով, ուսումնական պարագաներով, և ուսումնադիդակտիկ նյութերով.</w:t>
            </w:r>
          </w:p>
        </w:tc>
        <w:tc>
          <w:tcPr>
            <w:tcW w:w="1800" w:type="dxa"/>
            <w:shd w:val="clear" w:color="auto" w:fill="FFFFFF" w:themeFill="background1"/>
          </w:tcPr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2070" w:type="dxa"/>
            <w:shd w:val="clear" w:color="auto" w:fill="FFFFFF" w:themeFill="background1"/>
          </w:tcPr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</w:tc>
      </w:tr>
    </w:tbl>
    <w:p w:rsidR="00822A28" w:rsidRDefault="00822A28">
      <w:pPr>
        <w:spacing w:after="0"/>
        <w:rPr>
          <w:rFonts w:ascii="Sylfaen" w:hAnsi="Sylfaen"/>
          <w:lang w:val="hy-AM"/>
        </w:rPr>
      </w:pPr>
    </w:p>
    <w:p w:rsidR="00822A28" w:rsidRDefault="00CB41BC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Կից՝ նկարներ և գույքի հագեցվածության ցուցակներ:</w:t>
      </w:r>
    </w:p>
    <w:p w:rsidR="00822A28" w:rsidRDefault="00CB41BC">
      <w:pPr>
        <w:pStyle w:val="af4"/>
        <w:numPr>
          <w:ilvl w:val="0"/>
          <w:numId w:val="3"/>
        </w:numPr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Միջոցառումների անցկացման դահլիճ` աթոռներ, դաշնամուր, երաշժտական կենտրոն, հեռուստացույց, մանկական երաժշտական գործիքներ, կոմպոզիտորների նկարներ, պաստառներ, ցուցանակներ</w:t>
      </w:r>
    </w:p>
    <w:p w:rsidR="00822A28" w:rsidRDefault="00CB41BC">
      <w:pPr>
        <w:pStyle w:val="af4"/>
        <w:numPr>
          <w:ilvl w:val="0"/>
          <w:numId w:val="3"/>
        </w:numPr>
        <w:spacing w:after="0"/>
        <w:rPr>
          <w:rFonts w:ascii="Sylfaen" w:hAnsi="Sylfaen"/>
        </w:rPr>
      </w:pPr>
      <w:r>
        <w:rPr>
          <w:rFonts w:ascii="Sylfaen" w:hAnsi="Sylfaen"/>
        </w:rPr>
        <w:t>Մարզագույքի հագեցվածության ցուցակ</w:t>
      </w:r>
    </w:p>
    <w:p w:rsidR="00822A28" w:rsidRDefault="00CB41BC">
      <w:pPr>
        <w:spacing w:after="0"/>
        <w:rPr>
          <w:rFonts w:ascii="Sylfaen" w:hAnsi="Sylfaen"/>
          <w:lang w:val="en-US"/>
        </w:rPr>
      </w:pPr>
      <w:r>
        <w:rPr>
          <w:rFonts w:ascii="Sylfaen" w:hAnsi="Sylfaen" w:cs="Sylfaen"/>
          <w:lang w:val="en-US"/>
        </w:rPr>
        <w:t>/</w:t>
      </w:r>
      <w:r>
        <w:rPr>
          <w:rFonts w:ascii="Sylfaen" w:hAnsi="Sylfaen" w:cs="Sylfaen"/>
        </w:rPr>
        <w:t>մարզադահլիճը</w:t>
      </w:r>
      <w:r>
        <w:rPr>
          <w:rFonts w:ascii="Sylfaen" w:hAnsi="Sylfaen"/>
          <w:lang w:val="en-US"/>
        </w:rPr>
        <w:t xml:space="preserve"> </w:t>
      </w:r>
      <w:r>
        <w:rPr>
          <w:rFonts w:ascii="Sylfaen" w:hAnsi="Sylfaen"/>
        </w:rPr>
        <w:t>նույնական</w:t>
      </w:r>
      <w:r>
        <w:rPr>
          <w:rFonts w:ascii="Sylfaen" w:hAnsi="Sylfaen"/>
          <w:lang w:val="en-US"/>
        </w:rPr>
        <w:t xml:space="preserve"> </w:t>
      </w:r>
      <w:r>
        <w:rPr>
          <w:rFonts w:ascii="Sylfaen" w:hAnsi="Sylfaen"/>
        </w:rPr>
        <w:t>է</w:t>
      </w:r>
      <w:r>
        <w:rPr>
          <w:rFonts w:ascii="Sylfaen" w:hAnsi="Sylfaen"/>
          <w:lang w:val="en-US"/>
        </w:rPr>
        <w:t xml:space="preserve"> մ</w:t>
      </w:r>
      <w:r>
        <w:rPr>
          <w:rFonts w:ascii="Sylfaen" w:hAnsi="Sylfaen"/>
          <w:lang w:val="hy-AM"/>
        </w:rPr>
        <w:t>իջոցառումների անցկացման դահլիճ</w:t>
      </w:r>
      <w:r>
        <w:rPr>
          <w:rFonts w:ascii="Sylfaen" w:hAnsi="Sylfaen"/>
          <w:lang w:val="en-US"/>
        </w:rPr>
        <w:t>ի հետ/</w:t>
      </w:r>
    </w:p>
    <w:p w:rsidR="00822A28" w:rsidRDefault="00CB41BC">
      <w:pPr>
        <w:spacing w:after="0"/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>Մարմնամարզական ներքնակներ, պարկեր,ցուցանակներ, տարբեր չափերի գնդակներ, օղակներ, կանգնակներ, մարզահագուստ, հեծանիվ, ցատկապարան, մարմնամարզական ձողեր, դրոշներ</w:t>
      </w:r>
    </w:p>
    <w:p w:rsidR="00822A28" w:rsidRDefault="00CB41BC">
      <w:pPr>
        <w:pStyle w:val="af4"/>
        <w:numPr>
          <w:ilvl w:val="0"/>
          <w:numId w:val="3"/>
        </w:numPr>
        <w:spacing w:after="0"/>
        <w:rPr>
          <w:rFonts w:ascii="Sylfaen" w:hAnsi="Sylfaen"/>
        </w:rPr>
      </w:pPr>
      <w:r>
        <w:rPr>
          <w:rFonts w:ascii="Sylfaen" w:hAnsi="Sylfaen"/>
        </w:rPr>
        <w:t>Մեթոդկաբինետի հագեցվածության ցուցակ`</w:t>
      </w:r>
    </w:p>
    <w:p w:rsidR="00822A28" w:rsidRPr="00CB41BC" w:rsidRDefault="00CB41BC">
      <w:pPr>
        <w:spacing w:after="0"/>
        <w:rPr>
          <w:rFonts w:ascii="Sylfaen" w:hAnsi="Sylfaen"/>
        </w:rPr>
      </w:pPr>
      <w:r>
        <w:rPr>
          <w:rFonts w:ascii="Sylfaen" w:hAnsi="Sylfaen"/>
          <w:lang w:val="en-US"/>
        </w:rPr>
        <w:t>Մեթոդիստի աշխատանքային փաթեթ, մանկավարժական և ծնողական խորհրդի արձանագրթյունների տետրեր, ձեռնարկներ, ուղեցույցներ, պաստառներ, հաշվեքարտեր, կենդանիների, մրգերի նկարներ:</w:t>
      </w:r>
      <w:r>
        <w:rPr>
          <w:rFonts w:ascii="Sylfaen" w:hAnsi="Sylfaen"/>
          <w:noProof/>
          <w:lang w:val="en-US" w:eastAsia="en-US"/>
        </w:rPr>
        <w:lastRenderedPageBreak/>
        <w:drawing>
          <wp:inline distT="0" distB="0" distL="0" distR="0">
            <wp:extent cx="6229350" cy="4676775"/>
            <wp:effectExtent l="19050" t="0" r="0" b="0"/>
            <wp:docPr id="18" name="Рисунок 10" descr="C:\Users\Rafik\Downloads\IMG-2024081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0" descr="C:\Users\Rafik\Downloads\IMG-20240814-WA00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  <w:lang w:val="en-US" w:eastAsia="en-US"/>
        </w:rPr>
        <w:lastRenderedPageBreak/>
        <w:drawing>
          <wp:inline distT="0" distB="0" distL="0" distR="0">
            <wp:extent cx="5038725" cy="10353675"/>
            <wp:effectExtent l="19050" t="0" r="9525" b="0"/>
            <wp:docPr id="11" name="Рисунок 5" descr="C:\Users\Rafik\Downloads\Screenshot_20250921-214234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fik\Downloads\Screenshot_20250921-214234_Galler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035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A28" w:rsidRDefault="00822A28">
      <w:pPr>
        <w:rPr>
          <w:rFonts w:ascii="Sylfaen" w:hAnsi="Sylfaen"/>
          <w:lang w:val="en-US"/>
        </w:rPr>
      </w:pPr>
    </w:p>
    <w:p w:rsidR="00822A28" w:rsidRDefault="00CB41BC">
      <w:pPr>
        <w:rPr>
          <w:rFonts w:ascii="Sylfaen" w:hAnsi="Sylfaen"/>
          <w:lang w:val="en-US"/>
        </w:rPr>
      </w:pPr>
      <w:r>
        <w:rPr>
          <w:rFonts w:ascii="Sylfaen" w:hAnsi="Sylfaen"/>
          <w:noProof/>
          <w:lang w:val="en-US" w:eastAsia="en-US"/>
        </w:rPr>
        <w:lastRenderedPageBreak/>
        <w:drawing>
          <wp:inline distT="0" distB="0" distL="0" distR="0">
            <wp:extent cx="6219825" cy="3562350"/>
            <wp:effectExtent l="19050" t="0" r="9525" b="0"/>
            <wp:docPr id="12" name="Рисунок 6" descr="C:\Users\Rafik\Downloads\20250921_21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fik\Downloads\20250921_2132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  <w:lang w:val="en-US" w:eastAsia="en-US"/>
        </w:rPr>
        <w:lastRenderedPageBreak/>
        <w:drawing>
          <wp:inline distT="0" distB="0" distL="0" distR="0">
            <wp:extent cx="6219825" cy="8296275"/>
            <wp:effectExtent l="19050" t="0" r="9525" b="0"/>
            <wp:docPr id="13" name="Рисунок 7" descr="C:\Users\Rafik\Downloads\20250921_21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fik\Downloads\20250921_2132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lang w:val="hy-AM"/>
        </w:rPr>
        <w:br w:type="page"/>
      </w:r>
    </w:p>
    <w:p w:rsidR="00822A28" w:rsidRDefault="00822A28">
      <w:pPr>
        <w:rPr>
          <w:rFonts w:ascii="Sylfaen" w:hAnsi="Sylfaen"/>
          <w:lang w:val="en-US"/>
        </w:rPr>
      </w:pPr>
    </w:p>
    <w:p w:rsidR="00822A28" w:rsidRDefault="00822A28">
      <w:pPr>
        <w:spacing w:after="0"/>
        <w:jc w:val="center"/>
        <w:rPr>
          <w:rFonts w:ascii="Sylfaen" w:hAnsi="Sylfaen"/>
          <w:lang w:val="hy-AM"/>
        </w:rPr>
      </w:pPr>
    </w:p>
    <w:p w:rsidR="00822A28" w:rsidRDefault="00CB41BC">
      <w:pPr>
        <w:spacing w:after="0"/>
        <w:jc w:val="center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7. ՈՒՍՈՒՄՆԱԿԱՆ ՀԱՍՏԱՏՈՒԹՅԱՆ ՄԱՐԴԿԱՅԻՆ, ՖԻՆԱՆՍԱԿԱՆ ԵՎ ՆՅՈՒԹԱԿԱՆ ՌԵՍՈՒՐՍՆԵՐԻ ԱՐԴՅՈՒՆԱՎԵՏ   ՏՆՕՐԻՆՈՒՄ </w:t>
      </w:r>
    </w:p>
    <w:p w:rsidR="00822A28" w:rsidRDefault="00822A28">
      <w:pPr>
        <w:spacing w:after="0"/>
        <w:jc w:val="center"/>
        <w:rPr>
          <w:rFonts w:ascii="Sylfaen" w:hAnsi="Sylfaen"/>
          <w:lang w:val="hy-AM"/>
        </w:rPr>
      </w:pPr>
    </w:p>
    <w:tbl>
      <w:tblPr>
        <w:tblStyle w:val="af3"/>
        <w:tblW w:w="11070" w:type="dxa"/>
        <w:tblInd w:w="-34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335"/>
        <w:gridCol w:w="1488"/>
        <w:gridCol w:w="2931"/>
        <w:gridCol w:w="1391"/>
        <w:gridCol w:w="1925"/>
      </w:tblGrid>
      <w:tr w:rsidR="00822A28">
        <w:trPr>
          <w:trHeight w:val="283"/>
        </w:trPr>
        <w:tc>
          <w:tcPr>
            <w:tcW w:w="6615" w:type="dxa"/>
            <w:gridSpan w:val="2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highlight w:val="yellow"/>
              </w:rPr>
            </w:pPr>
            <w:r>
              <w:rPr>
                <w:rFonts w:ascii="Sylfaen" w:hAnsi="Sylfaen"/>
              </w:rPr>
              <w:t xml:space="preserve">Ցուցանիշ </w:t>
            </w:r>
          </w:p>
        </w:tc>
        <w:tc>
          <w:tcPr>
            <w:tcW w:w="1483" w:type="dxa"/>
            <w:shd w:val="clear" w:color="auto" w:fill="FFFFFF" w:themeFill="background1"/>
          </w:tcPr>
          <w:p w:rsidR="00822A28" w:rsidRDefault="00CB41BC">
            <w:pPr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202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2</w:t>
            </w:r>
            <w:r>
              <w:rPr>
                <w:rFonts w:ascii="Sylfaen" w:hAnsi="Sylfaen"/>
                <w:sz w:val="20"/>
                <w:szCs w:val="20"/>
              </w:rPr>
              <w:t>-202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3</w:t>
            </w:r>
            <w:r>
              <w:rPr>
                <w:rFonts w:ascii="Sylfaen" w:hAnsi="Sylfaen"/>
                <w:sz w:val="20"/>
                <w:szCs w:val="20"/>
              </w:rPr>
              <w:t xml:space="preserve">  ուստարի</w:t>
            </w:r>
          </w:p>
        </w:tc>
        <w:tc>
          <w:tcPr>
            <w:tcW w:w="1532" w:type="dxa"/>
            <w:shd w:val="clear" w:color="auto" w:fill="FFFFFF" w:themeFill="background1"/>
          </w:tcPr>
          <w:p w:rsidR="00822A28" w:rsidRDefault="00CB41BC">
            <w:pPr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202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3/</w:t>
            </w:r>
            <w:r>
              <w:rPr>
                <w:rFonts w:ascii="Sylfaen" w:hAnsi="Sylfaen"/>
                <w:sz w:val="20"/>
                <w:szCs w:val="20"/>
              </w:rPr>
              <w:t>-202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4</w:t>
            </w:r>
            <w:r>
              <w:rPr>
                <w:rFonts w:ascii="Sylfaen" w:hAnsi="Sylfaen"/>
                <w:sz w:val="20"/>
                <w:szCs w:val="20"/>
              </w:rPr>
              <w:t xml:space="preserve">  ոսւտարի</w:t>
            </w:r>
          </w:p>
        </w:tc>
        <w:tc>
          <w:tcPr>
            <w:tcW w:w="1440" w:type="dxa"/>
            <w:shd w:val="clear" w:color="auto" w:fill="FFFFFF" w:themeFill="background1"/>
          </w:tcPr>
          <w:p w:rsidR="00822A28" w:rsidRDefault="00CB41BC">
            <w:pPr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202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4</w:t>
            </w:r>
            <w:r>
              <w:rPr>
                <w:rFonts w:ascii="Sylfaen" w:hAnsi="Sylfaen"/>
                <w:sz w:val="20"/>
                <w:szCs w:val="20"/>
              </w:rPr>
              <w:t>-202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5</w:t>
            </w:r>
            <w:r>
              <w:rPr>
                <w:rFonts w:ascii="Sylfaen" w:hAnsi="Sylfaen"/>
                <w:sz w:val="20"/>
                <w:szCs w:val="20"/>
              </w:rPr>
              <w:t xml:space="preserve">  ուստարի</w:t>
            </w:r>
          </w:p>
        </w:tc>
      </w:tr>
      <w:tr w:rsidR="00822A28">
        <w:trPr>
          <w:trHeight w:val="285"/>
        </w:trPr>
        <w:tc>
          <w:tcPr>
            <w:tcW w:w="4950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>ա. սան - մանկավարժ հարաբերությունը</w:t>
            </w:r>
            <w:r>
              <w:rPr>
                <w:rFonts w:ascii="Sylfaen" w:hAnsi="Sylfaen"/>
              </w:rPr>
              <w:t>.</w:t>
            </w:r>
          </w:p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665" w:type="dxa"/>
            <w:tcBorders>
              <w:tr2bl w:val="single" w:sz="4" w:space="0" w:color="auto"/>
            </w:tcBorders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Սան</w:t>
            </w:r>
          </w:p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  <w:p w:rsidR="00822A28" w:rsidRDefault="00CB41BC">
            <w:pPr>
              <w:jc w:val="left"/>
              <w:rPr>
                <w:rFonts w:ascii="Sylfaen" w:hAnsi="Sylfaen"/>
                <w:sz w:val="18"/>
                <w:szCs w:val="18"/>
                <w:lang w:val="hy-AM"/>
              </w:rPr>
            </w:pPr>
            <w:r>
              <w:rPr>
                <w:rFonts w:ascii="Sylfaen" w:hAnsi="Sylfaen"/>
                <w:sz w:val="18"/>
                <w:szCs w:val="18"/>
              </w:rPr>
              <w:t xml:space="preserve">      Մանկավարժ</w:t>
            </w:r>
          </w:p>
        </w:tc>
        <w:tc>
          <w:tcPr>
            <w:tcW w:w="1483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57/5</w:t>
            </w:r>
          </w:p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532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59/5</w:t>
            </w:r>
          </w:p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:rsidR="00822A28" w:rsidRDefault="00CB41BC">
            <w:pPr>
              <w:ind w:left="706" w:hanging="706"/>
              <w:jc w:val="left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61/6</w:t>
            </w:r>
          </w:p>
        </w:tc>
      </w:tr>
      <w:tr w:rsidR="00822A28">
        <w:trPr>
          <w:trHeight w:val="379"/>
        </w:trPr>
        <w:tc>
          <w:tcPr>
            <w:tcW w:w="4950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>բ. սան - սպասարկող անձնակազմ հարաբերությունը</w:t>
            </w:r>
            <w:r>
              <w:rPr>
                <w:rFonts w:ascii="Sylfaen" w:hAnsi="Sylfaen"/>
              </w:rPr>
              <w:t>.</w:t>
            </w:r>
          </w:p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    </w:t>
            </w:r>
          </w:p>
        </w:tc>
        <w:tc>
          <w:tcPr>
            <w:tcW w:w="1665" w:type="dxa"/>
            <w:tcBorders>
              <w:tr2bl w:val="single" w:sz="4" w:space="0" w:color="auto"/>
            </w:tcBorders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Սան</w:t>
            </w:r>
          </w:p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  <w:p w:rsidR="00822A28" w:rsidRDefault="00CB41BC">
            <w:pPr>
              <w:jc w:val="lef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 xml:space="preserve">            Սպաս.  </w:t>
            </w:r>
          </w:p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sz w:val="18"/>
                <w:szCs w:val="18"/>
              </w:rPr>
              <w:t xml:space="preserve">     անձնակազմ</w:t>
            </w:r>
            <w:r>
              <w:rPr>
                <w:rFonts w:ascii="Sylfaen" w:hAnsi="Sylfaen"/>
                <w:sz w:val="20"/>
                <w:szCs w:val="20"/>
              </w:rPr>
              <w:t xml:space="preserve">.        </w:t>
            </w:r>
          </w:p>
        </w:tc>
        <w:tc>
          <w:tcPr>
            <w:tcW w:w="1483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57/6</w:t>
            </w:r>
          </w:p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532" w:type="dxa"/>
            <w:shd w:val="clear" w:color="auto" w:fill="FFFFFF" w:themeFill="background1"/>
          </w:tcPr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59/9</w:t>
            </w:r>
          </w:p>
        </w:tc>
        <w:tc>
          <w:tcPr>
            <w:tcW w:w="1440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61/10</w:t>
            </w:r>
          </w:p>
        </w:tc>
      </w:tr>
      <w:tr w:rsidR="00822A28">
        <w:trPr>
          <w:trHeight w:val="569"/>
        </w:trPr>
        <w:tc>
          <w:tcPr>
            <w:tcW w:w="4950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գ.   սան - </w:t>
            </w:r>
            <w:r>
              <w:rPr>
                <w:rFonts w:ascii="Sylfaen" w:hAnsi="Sylfaen"/>
                <w:lang w:val="hy-AM"/>
              </w:rPr>
              <w:t>վարչական անձնակազմ հարաբերությունը</w:t>
            </w:r>
            <w:r>
              <w:rPr>
                <w:rFonts w:ascii="Sylfaen" w:hAnsi="Sylfaen"/>
              </w:rPr>
              <w:t>.</w:t>
            </w:r>
          </w:p>
        </w:tc>
        <w:tc>
          <w:tcPr>
            <w:tcW w:w="1665" w:type="dxa"/>
            <w:tcBorders>
              <w:tr2bl w:val="single" w:sz="4" w:space="0" w:color="auto"/>
            </w:tcBorders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Սան</w:t>
            </w:r>
          </w:p>
          <w:p w:rsidR="00822A28" w:rsidRDefault="00822A28">
            <w:pPr>
              <w:jc w:val="left"/>
              <w:rPr>
                <w:rFonts w:ascii="Sylfaen" w:hAnsi="Sylfaen"/>
              </w:rPr>
            </w:pPr>
          </w:p>
          <w:p w:rsidR="00822A28" w:rsidRDefault="00CB41BC">
            <w:pPr>
              <w:jc w:val="lef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 xml:space="preserve">           Վարչ.      </w:t>
            </w:r>
          </w:p>
          <w:p w:rsidR="00822A28" w:rsidRDefault="00CB41BC">
            <w:pPr>
              <w:jc w:val="lef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 xml:space="preserve">   անձնակազմ  </w:t>
            </w:r>
          </w:p>
        </w:tc>
        <w:tc>
          <w:tcPr>
            <w:tcW w:w="1483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54/1</w:t>
            </w:r>
          </w:p>
        </w:tc>
        <w:tc>
          <w:tcPr>
            <w:tcW w:w="1532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59/2</w:t>
            </w:r>
          </w:p>
        </w:tc>
        <w:tc>
          <w:tcPr>
            <w:tcW w:w="1440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61/2</w:t>
            </w:r>
          </w:p>
        </w:tc>
      </w:tr>
      <w:tr w:rsidR="00822A28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դ. խմբերի միջին խտությունը.</w:t>
            </w:r>
          </w:p>
        </w:tc>
        <w:tc>
          <w:tcPr>
            <w:tcW w:w="1483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28,5</w:t>
            </w:r>
          </w:p>
        </w:tc>
        <w:tc>
          <w:tcPr>
            <w:tcW w:w="1532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27,0</w:t>
            </w:r>
          </w:p>
        </w:tc>
        <w:tc>
          <w:tcPr>
            <w:tcW w:w="1440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30,5</w:t>
            </w:r>
          </w:p>
        </w:tc>
      </w:tr>
      <w:tr w:rsidR="00822A28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ե</w:t>
            </w:r>
            <w:r>
              <w:rPr>
                <w:rFonts w:ascii="Sylfaen" w:hAnsi="Sylfaen"/>
                <w:lang w:val="hy-AM"/>
              </w:rPr>
              <w:t>. մեկ սանի հաշվով հաստատության տարեկան նախահաշիվը</w:t>
            </w:r>
            <w:r>
              <w:rPr>
                <w:rFonts w:ascii="Sylfaen" w:hAnsi="Sylfaen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364676</w:t>
            </w:r>
          </w:p>
        </w:tc>
        <w:tc>
          <w:tcPr>
            <w:tcW w:w="1532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475345</w:t>
            </w:r>
          </w:p>
        </w:tc>
        <w:tc>
          <w:tcPr>
            <w:tcW w:w="1440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439478</w:t>
            </w:r>
          </w:p>
        </w:tc>
      </w:tr>
      <w:tr w:rsidR="00822A28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զ. մանկավարժի միջին աշխատավարձը.</w:t>
            </w:r>
          </w:p>
        </w:tc>
        <w:tc>
          <w:tcPr>
            <w:tcW w:w="1483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86626</w:t>
            </w:r>
          </w:p>
        </w:tc>
        <w:tc>
          <w:tcPr>
            <w:tcW w:w="1532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92442</w:t>
            </w:r>
          </w:p>
        </w:tc>
        <w:tc>
          <w:tcPr>
            <w:tcW w:w="1440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83029</w:t>
            </w:r>
          </w:p>
        </w:tc>
      </w:tr>
      <w:tr w:rsidR="00822A28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է</w:t>
            </w:r>
            <w:r>
              <w:rPr>
                <w:rFonts w:ascii="Sylfaen" w:hAnsi="Sylfaen"/>
                <w:lang w:val="hy-AM"/>
              </w:rPr>
              <w:t>. վարչական աշխատողների միջին աշխատավարձը</w:t>
            </w:r>
            <w:r>
              <w:rPr>
                <w:rFonts w:ascii="Sylfaen" w:hAnsi="Sylfaen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157226</w:t>
            </w:r>
          </w:p>
        </w:tc>
        <w:tc>
          <w:tcPr>
            <w:tcW w:w="1532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160054</w:t>
            </w:r>
          </w:p>
        </w:tc>
        <w:tc>
          <w:tcPr>
            <w:tcW w:w="1440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263166</w:t>
            </w:r>
          </w:p>
        </w:tc>
      </w:tr>
      <w:tr w:rsidR="00822A28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ը</w:t>
            </w:r>
            <w:r>
              <w:rPr>
                <w:rFonts w:ascii="Sylfaen" w:hAnsi="Sylfaen"/>
                <w:lang w:val="hy-AM"/>
              </w:rPr>
              <w:t>. սպասարկող կազմի միջին աշխատավարձը</w:t>
            </w:r>
            <w:r>
              <w:rPr>
                <w:rFonts w:ascii="Sylfaen" w:hAnsi="Sylfaen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74964</w:t>
            </w:r>
          </w:p>
        </w:tc>
        <w:tc>
          <w:tcPr>
            <w:tcW w:w="1532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90533</w:t>
            </w:r>
          </w:p>
        </w:tc>
        <w:tc>
          <w:tcPr>
            <w:tcW w:w="1440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106296</w:t>
            </w:r>
          </w:p>
        </w:tc>
      </w:tr>
      <w:tr w:rsidR="00822A28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թ</w:t>
            </w:r>
            <w:r>
              <w:rPr>
                <w:rFonts w:ascii="Sylfaen" w:hAnsi="Sylfaen"/>
                <w:lang w:val="hy-AM"/>
              </w:rPr>
              <w:t>. հաստատության տարեկան նախահաշվում արտաբյուջետային միջոցների չափը</w:t>
            </w:r>
            <w:r>
              <w:rPr>
                <w:rFonts w:ascii="Sylfaen" w:hAnsi="Sylfaen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:rsidR="00822A28" w:rsidRDefault="00822A28">
            <w:pPr>
              <w:jc w:val="left"/>
              <w:rPr>
                <w:rFonts w:ascii="Sylfaen" w:hAnsi="Sylfaen"/>
              </w:rPr>
            </w:pPr>
          </w:p>
        </w:tc>
        <w:tc>
          <w:tcPr>
            <w:tcW w:w="1532" w:type="dxa"/>
            <w:shd w:val="clear" w:color="auto" w:fill="FFFFFF" w:themeFill="background1"/>
          </w:tcPr>
          <w:p w:rsidR="00822A28" w:rsidRDefault="00822A28">
            <w:pPr>
              <w:jc w:val="left"/>
              <w:rPr>
                <w:rFonts w:ascii="Sylfaen" w:hAnsi="Sylfaen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</w:tc>
      </w:tr>
      <w:tr w:rsidR="00822A28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ժ</w:t>
            </w:r>
            <w:r>
              <w:rPr>
                <w:rFonts w:ascii="Sylfaen" w:hAnsi="Sylfaen"/>
                <w:lang w:val="hy-AM"/>
              </w:rPr>
              <w:t>. ծնողների կողմից դրամական ներդրումների տարեկան չափը</w:t>
            </w:r>
            <w:r>
              <w:rPr>
                <w:rFonts w:ascii="Sylfaen" w:hAnsi="Sylfaen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Մեկ երեխայի հաշվով`ամսական8000դ</w:t>
            </w:r>
          </w:p>
        </w:tc>
        <w:tc>
          <w:tcPr>
            <w:tcW w:w="1532" w:type="dxa"/>
            <w:shd w:val="clear" w:color="auto" w:fill="FFFFFF" w:themeFill="background1"/>
          </w:tcPr>
          <w:p w:rsidR="00822A28" w:rsidRDefault="00822A28">
            <w:pPr>
              <w:jc w:val="left"/>
              <w:rPr>
                <w:rFonts w:ascii="Sylfaen" w:hAnsi="Sylfaen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3935000</w:t>
            </w:r>
          </w:p>
        </w:tc>
      </w:tr>
      <w:tr w:rsidR="00822A28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:rsidR="00822A28" w:rsidRDefault="00CB41BC">
            <w:pPr>
              <w:spacing w:after="0"/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ժա</w:t>
            </w:r>
            <w:r>
              <w:rPr>
                <w:rFonts w:ascii="Sylfaen" w:hAnsi="Sylfaen"/>
                <w:lang w:val="hy-AM"/>
              </w:rPr>
              <w:t xml:space="preserve">. սոցիալապես անապահով ընտանիքներից սաների համար հաստատության իրականացրած սոցիալական աջակցության ծրագրերը և </w:t>
            </w:r>
            <w:r>
              <w:rPr>
                <w:rFonts w:ascii="Sylfaen" w:hAnsi="Sylfaen"/>
                <w:lang w:val="hy-AM"/>
              </w:rPr>
              <w:lastRenderedPageBreak/>
              <w:t>դրանց թիվը.</w:t>
            </w:r>
          </w:p>
          <w:p w:rsidR="00822A28" w:rsidRDefault="00CB41BC">
            <w:pPr>
              <w:spacing w:after="0"/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i/>
                <w:iCs/>
                <w:sz w:val="20"/>
                <w:szCs w:val="20"/>
                <w:lang w:val="hy-AM"/>
              </w:rPr>
              <w:t>(Եթե այո, ապա նշել այդ ծրագրերը):</w:t>
            </w:r>
          </w:p>
        </w:tc>
        <w:tc>
          <w:tcPr>
            <w:tcW w:w="1483" w:type="dxa"/>
            <w:shd w:val="clear" w:color="auto" w:fill="FFFFFF" w:themeFill="background1"/>
          </w:tcPr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532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1440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</w:tr>
      <w:tr w:rsidR="00822A28">
        <w:trPr>
          <w:trHeight w:val="413"/>
        </w:trPr>
        <w:tc>
          <w:tcPr>
            <w:tcW w:w="6615" w:type="dxa"/>
            <w:gridSpan w:val="2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lastRenderedPageBreak/>
              <w:t>ժբ. դրամաշնորհային և օրենքով չարգելված այլ  աղբյուրներից ներդրումների տարեկան չափը.</w:t>
            </w:r>
          </w:p>
        </w:tc>
        <w:tc>
          <w:tcPr>
            <w:tcW w:w="1483" w:type="dxa"/>
            <w:shd w:val="clear" w:color="auto" w:fill="FFFFFF" w:themeFill="background1"/>
          </w:tcPr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532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1440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</w:tr>
      <w:tr w:rsidR="00822A28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ժգ. աշխատավարձերի վճարման գծով հաստատության տարեկան ծախսերի չափը.</w:t>
            </w:r>
          </w:p>
        </w:tc>
        <w:tc>
          <w:tcPr>
            <w:tcW w:w="1483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14897918</w:t>
            </w:r>
          </w:p>
        </w:tc>
        <w:tc>
          <w:tcPr>
            <w:tcW w:w="1532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186222023</w:t>
            </w:r>
          </w:p>
        </w:tc>
        <w:tc>
          <w:tcPr>
            <w:tcW w:w="1440" w:type="dxa"/>
            <w:shd w:val="clear" w:color="auto" w:fill="FFFFFF" w:themeFill="background1"/>
          </w:tcPr>
          <w:p w:rsidR="00822A28" w:rsidRDefault="00CB41BC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19884229</w:t>
            </w:r>
          </w:p>
        </w:tc>
      </w:tr>
      <w:tr w:rsidR="00822A28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ժդ. կոմունալ վճարների գծով հաստատության տարեկան ծախսերի չափը.</w:t>
            </w:r>
          </w:p>
        </w:tc>
        <w:tc>
          <w:tcPr>
            <w:tcW w:w="1483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526459</w:t>
            </w:r>
          </w:p>
        </w:tc>
        <w:tc>
          <w:tcPr>
            <w:tcW w:w="1532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59839</w:t>
            </w:r>
          </w:p>
        </w:tc>
        <w:tc>
          <w:tcPr>
            <w:tcW w:w="1440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646916</w:t>
            </w:r>
          </w:p>
        </w:tc>
      </w:tr>
      <w:tr w:rsidR="00822A28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ժե. նոր գույքի, այդ թվում` սարքավորումների ձեռքբերման գծով հաստատության տարեկան ծախսերի չափը./Սնունդ/</w:t>
            </w:r>
          </w:p>
        </w:tc>
        <w:tc>
          <w:tcPr>
            <w:tcW w:w="1483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80000</w:t>
            </w:r>
          </w:p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532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700000</w:t>
            </w:r>
          </w:p>
          <w:p w:rsidR="00822A28" w:rsidRDefault="00822A28">
            <w:pPr>
              <w:jc w:val="left"/>
              <w:rPr>
                <w:rFonts w:ascii="Sylfaen" w:hAnsi="Sylfaen"/>
                <w:lang w:val="en-US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340000/4958689/</w:t>
            </w:r>
          </w:p>
        </w:tc>
      </w:tr>
    </w:tbl>
    <w:p w:rsidR="00822A28" w:rsidRDefault="00822A28">
      <w:pPr>
        <w:spacing w:after="0"/>
        <w:jc w:val="center"/>
        <w:rPr>
          <w:rFonts w:ascii="Sylfaen" w:hAnsi="Sylfaen"/>
          <w:lang w:val="hy-AM"/>
        </w:rPr>
      </w:pPr>
    </w:p>
    <w:p w:rsidR="00822A28" w:rsidRDefault="00CB41BC">
      <w:pPr>
        <w:spacing w:after="0"/>
        <w:jc w:val="center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822A28" w:rsidRDefault="00CB41BC">
      <w:pPr>
        <w:pStyle w:val="af4"/>
        <w:ind w:left="0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                                 </w:t>
      </w:r>
    </w:p>
    <w:p w:rsidR="00822A28" w:rsidRDefault="00CB41BC">
      <w:pPr>
        <w:pStyle w:val="af4"/>
        <w:ind w:left="0"/>
        <w:jc w:val="both"/>
        <w:rPr>
          <w:rFonts w:ascii="Sylfaen" w:hAnsi="Sylfaen" w:cs="GHEA Grapalat"/>
          <w:i/>
          <w:iCs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             </w:t>
      </w:r>
      <w:r>
        <w:rPr>
          <w:rFonts w:ascii="Sylfaen" w:hAnsi="Sylfaen" w:cs="GHEA Grapalat"/>
          <w:i/>
          <w:iCs/>
          <w:sz w:val="24"/>
          <w:szCs w:val="24"/>
          <w:lang w:val="hy-AM"/>
        </w:rPr>
        <w:t>Խմբերի թիվը` ընթացիկ և նախորդ 2 ուստարիների  համար</w:t>
      </w:r>
    </w:p>
    <w:p w:rsidR="00822A28" w:rsidRDefault="00822A28">
      <w:pPr>
        <w:pStyle w:val="af4"/>
        <w:ind w:left="0"/>
        <w:jc w:val="both"/>
        <w:rPr>
          <w:rFonts w:ascii="Sylfaen" w:hAnsi="Sylfaen" w:cs="GHEA Grapalat"/>
          <w:i/>
          <w:iCs/>
          <w:sz w:val="24"/>
          <w:szCs w:val="24"/>
          <w:lang w:val="hy-AM"/>
        </w:rPr>
      </w:pPr>
    </w:p>
    <w:tbl>
      <w:tblPr>
        <w:tblW w:w="0" w:type="auto"/>
        <w:tblInd w:w="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37"/>
        <w:gridCol w:w="985"/>
        <w:gridCol w:w="974"/>
        <w:gridCol w:w="1033"/>
        <w:gridCol w:w="3641"/>
      </w:tblGrid>
      <w:tr w:rsidR="00822A28">
        <w:tc>
          <w:tcPr>
            <w:tcW w:w="2937" w:type="dxa"/>
          </w:tcPr>
          <w:p w:rsidR="00822A28" w:rsidRDefault="00CB41BC">
            <w:pPr>
              <w:spacing w:after="0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</w:rPr>
              <w:t>Խմբերի  թիվը</w:t>
            </w:r>
          </w:p>
        </w:tc>
        <w:tc>
          <w:tcPr>
            <w:tcW w:w="985" w:type="dxa"/>
          </w:tcPr>
          <w:p w:rsidR="00822A28" w:rsidRDefault="00CB41BC">
            <w:pPr>
              <w:spacing w:after="0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2020-2021</w:t>
            </w:r>
          </w:p>
        </w:tc>
        <w:tc>
          <w:tcPr>
            <w:tcW w:w="974" w:type="dxa"/>
          </w:tcPr>
          <w:p w:rsidR="00822A28" w:rsidRDefault="00CB41BC">
            <w:pPr>
              <w:spacing w:after="0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2021-2022</w:t>
            </w:r>
          </w:p>
        </w:tc>
        <w:tc>
          <w:tcPr>
            <w:tcW w:w="1033" w:type="dxa"/>
          </w:tcPr>
          <w:p w:rsidR="00822A28" w:rsidRDefault="00CB41BC">
            <w:pPr>
              <w:spacing w:after="0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2022-2023</w:t>
            </w:r>
          </w:p>
        </w:tc>
        <w:tc>
          <w:tcPr>
            <w:tcW w:w="3641" w:type="dxa"/>
          </w:tcPr>
          <w:p w:rsidR="00822A28" w:rsidRDefault="00CB41BC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Փոփոխությունների դինամիկան (աճ կամ նվազում)</w:t>
            </w:r>
            <w:r>
              <w:rPr>
                <w:rFonts w:ascii="Sylfaen" w:hAnsi="Sylfaen" w:cs="GHEA Grapalat"/>
              </w:rPr>
              <w:t xml:space="preserve"> </w:t>
            </w:r>
          </w:p>
        </w:tc>
      </w:tr>
      <w:tr w:rsidR="00822A28">
        <w:tc>
          <w:tcPr>
            <w:tcW w:w="2937" w:type="dxa"/>
          </w:tcPr>
          <w:p w:rsidR="00822A28" w:rsidRDefault="00CB41BC">
            <w:pPr>
              <w:spacing w:after="0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Վաղ տարիքի I</w:t>
            </w:r>
          </w:p>
        </w:tc>
        <w:tc>
          <w:tcPr>
            <w:tcW w:w="985" w:type="dxa"/>
          </w:tcPr>
          <w:p w:rsidR="00822A28" w:rsidRDefault="00CB41BC">
            <w:pPr>
              <w:spacing w:after="0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-</w:t>
            </w:r>
          </w:p>
        </w:tc>
        <w:tc>
          <w:tcPr>
            <w:tcW w:w="974" w:type="dxa"/>
          </w:tcPr>
          <w:p w:rsidR="00822A28" w:rsidRDefault="00CB41BC">
            <w:pPr>
              <w:spacing w:after="0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-</w:t>
            </w:r>
          </w:p>
        </w:tc>
        <w:tc>
          <w:tcPr>
            <w:tcW w:w="1033" w:type="dxa"/>
          </w:tcPr>
          <w:p w:rsidR="00822A28" w:rsidRDefault="00CB41BC">
            <w:pPr>
              <w:spacing w:after="0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-</w:t>
            </w:r>
          </w:p>
        </w:tc>
        <w:tc>
          <w:tcPr>
            <w:tcW w:w="3641" w:type="dxa"/>
          </w:tcPr>
          <w:p w:rsidR="00822A28" w:rsidRDefault="00CB41BC">
            <w:pPr>
              <w:spacing w:after="0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%</w:t>
            </w:r>
          </w:p>
        </w:tc>
      </w:tr>
      <w:tr w:rsidR="00822A28">
        <w:tc>
          <w:tcPr>
            <w:tcW w:w="2937" w:type="dxa"/>
          </w:tcPr>
          <w:p w:rsidR="00822A28" w:rsidRDefault="00CB41BC">
            <w:pPr>
              <w:spacing w:after="0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Վաղ տարիքի II</w:t>
            </w:r>
          </w:p>
        </w:tc>
        <w:tc>
          <w:tcPr>
            <w:tcW w:w="985" w:type="dxa"/>
          </w:tcPr>
          <w:p w:rsidR="00822A28" w:rsidRDefault="00CB41BC">
            <w:pPr>
              <w:spacing w:after="0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-</w:t>
            </w:r>
          </w:p>
        </w:tc>
        <w:tc>
          <w:tcPr>
            <w:tcW w:w="974" w:type="dxa"/>
          </w:tcPr>
          <w:p w:rsidR="00822A28" w:rsidRDefault="00CB41BC">
            <w:pPr>
              <w:spacing w:after="0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-</w:t>
            </w:r>
          </w:p>
        </w:tc>
        <w:tc>
          <w:tcPr>
            <w:tcW w:w="1033" w:type="dxa"/>
          </w:tcPr>
          <w:p w:rsidR="00822A28" w:rsidRDefault="00CB41BC">
            <w:pPr>
              <w:spacing w:after="0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-</w:t>
            </w:r>
          </w:p>
        </w:tc>
        <w:tc>
          <w:tcPr>
            <w:tcW w:w="3641" w:type="dxa"/>
          </w:tcPr>
          <w:p w:rsidR="00822A28" w:rsidRDefault="00CB41BC">
            <w:pPr>
              <w:spacing w:after="0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%</w:t>
            </w:r>
          </w:p>
        </w:tc>
      </w:tr>
      <w:tr w:rsidR="00822A28">
        <w:tc>
          <w:tcPr>
            <w:tcW w:w="2937" w:type="dxa"/>
          </w:tcPr>
          <w:p w:rsidR="00822A28" w:rsidRDefault="00CB41BC">
            <w:pPr>
              <w:spacing w:after="0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Կրտսեր I</w:t>
            </w:r>
          </w:p>
        </w:tc>
        <w:tc>
          <w:tcPr>
            <w:tcW w:w="985" w:type="dxa"/>
          </w:tcPr>
          <w:p w:rsidR="00822A28" w:rsidRDefault="00CB41BC">
            <w:pPr>
              <w:spacing w:after="0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-</w:t>
            </w:r>
          </w:p>
        </w:tc>
        <w:tc>
          <w:tcPr>
            <w:tcW w:w="974" w:type="dxa"/>
          </w:tcPr>
          <w:p w:rsidR="00822A28" w:rsidRDefault="00CB41BC">
            <w:pPr>
              <w:spacing w:after="0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-</w:t>
            </w:r>
          </w:p>
        </w:tc>
        <w:tc>
          <w:tcPr>
            <w:tcW w:w="1033" w:type="dxa"/>
          </w:tcPr>
          <w:p w:rsidR="00822A28" w:rsidRDefault="00CB41BC">
            <w:pPr>
              <w:spacing w:after="0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-</w:t>
            </w:r>
          </w:p>
        </w:tc>
        <w:tc>
          <w:tcPr>
            <w:tcW w:w="3641" w:type="dxa"/>
          </w:tcPr>
          <w:p w:rsidR="00822A28" w:rsidRDefault="00CB41BC">
            <w:pPr>
              <w:spacing w:after="0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%</w:t>
            </w:r>
          </w:p>
        </w:tc>
      </w:tr>
      <w:tr w:rsidR="00822A28">
        <w:tc>
          <w:tcPr>
            <w:tcW w:w="2937" w:type="dxa"/>
          </w:tcPr>
          <w:p w:rsidR="00822A28" w:rsidRDefault="00CB41BC">
            <w:pPr>
              <w:spacing w:after="0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Կրտսեր II</w:t>
            </w:r>
          </w:p>
        </w:tc>
        <w:tc>
          <w:tcPr>
            <w:tcW w:w="985" w:type="dxa"/>
          </w:tcPr>
          <w:p w:rsidR="00822A28" w:rsidRDefault="00CB41BC">
            <w:pPr>
              <w:spacing w:after="0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-</w:t>
            </w:r>
          </w:p>
        </w:tc>
        <w:tc>
          <w:tcPr>
            <w:tcW w:w="974" w:type="dxa"/>
          </w:tcPr>
          <w:p w:rsidR="00822A28" w:rsidRDefault="00CB41BC">
            <w:pPr>
              <w:spacing w:after="0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-</w:t>
            </w:r>
          </w:p>
        </w:tc>
        <w:tc>
          <w:tcPr>
            <w:tcW w:w="1033" w:type="dxa"/>
          </w:tcPr>
          <w:p w:rsidR="00822A28" w:rsidRDefault="00CB41BC">
            <w:pPr>
              <w:spacing w:after="0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-</w:t>
            </w:r>
          </w:p>
        </w:tc>
        <w:tc>
          <w:tcPr>
            <w:tcW w:w="3641" w:type="dxa"/>
          </w:tcPr>
          <w:p w:rsidR="00822A28" w:rsidRDefault="00CB41BC">
            <w:pPr>
              <w:spacing w:after="0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%</w:t>
            </w:r>
          </w:p>
        </w:tc>
      </w:tr>
      <w:tr w:rsidR="00822A28">
        <w:tc>
          <w:tcPr>
            <w:tcW w:w="2937" w:type="dxa"/>
          </w:tcPr>
          <w:p w:rsidR="00822A28" w:rsidRDefault="00CB41BC">
            <w:pPr>
              <w:spacing w:after="0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Միջին</w:t>
            </w:r>
          </w:p>
        </w:tc>
        <w:tc>
          <w:tcPr>
            <w:tcW w:w="985" w:type="dxa"/>
          </w:tcPr>
          <w:p w:rsidR="00822A28" w:rsidRDefault="00CB41BC">
            <w:pPr>
              <w:spacing w:after="0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1</w:t>
            </w:r>
          </w:p>
        </w:tc>
        <w:tc>
          <w:tcPr>
            <w:tcW w:w="974" w:type="dxa"/>
          </w:tcPr>
          <w:p w:rsidR="00822A28" w:rsidRDefault="00CB41BC">
            <w:pPr>
              <w:spacing w:after="0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1</w:t>
            </w:r>
          </w:p>
        </w:tc>
        <w:tc>
          <w:tcPr>
            <w:tcW w:w="1033" w:type="dxa"/>
          </w:tcPr>
          <w:p w:rsidR="00822A28" w:rsidRDefault="00CB41BC">
            <w:pPr>
              <w:spacing w:after="0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1</w:t>
            </w:r>
          </w:p>
        </w:tc>
        <w:tc>
          <w:tcPr>
            <w:tcW w:w="3641" w:type="dxa"/>
          </w:tcPr>
          <w:p w:rsidR="00822A28" w:rsidRDefault="00CB41BC">
            <w:pPr>
              <w:spacing w:after="0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%</w:t>
            </w:r>
          </w:p>
        </w:tc>
      </w:tr>
      <w:tr w:rsidR="00822A28">
        <w:trPr>
          <w:trHeight w:val="278"/>
        </w:trPr>
        <w:tc>
          <w:tcPr>
            <w:tcW w:w="2937" w:type="dxa"/>
          </w:tcPr>
          <w:p w:rsidR="00822A28" w:rsidRDefault="00CB41BC">
            <w:pPr>
              <w:spacing w:after="0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Ավագ</w:t>
            </w:r>
          </w:p>
        </w:tc>
        <w:tc>
          <w:tcPr>
            <w:tcW w:w="985" w:type="dxa"/>
          </w:tcPr>
          <w:p w:rsidR="00822A28" w:rsidRDefault="00CB41BC">
            <w:pPr>
              <w:spacing w:after="0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1</w:t>
            </w:r>
          </w:p>
        </w:tc>
        <w:tc>
          <w:tcPr>
            <w:tcW w:w="974" w:type="dxa"/>
          </w:tcPr>
          <w:p w:rsidR="00822A28" w:rsidRDefault="00CB41BC">
            <w:pPr>
              <w:spacing w:after="0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1</w:t>
            </w:r>
          </w:p>
        </w:tc>
        <w:tc>
          <w:tcPr>
            <w:tcW w:w="1033" w:type="dxa"/>
          </w:tcPr>
          <w:p w:rsidR="00822A28" w:rsidRDefault="00CB41BC">
            <w:pPr>
              <w:spacing w:after="0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1</w:t>
            </w:r>
          </w:p>
        </w:tc>
        <w:tc>
          <w:tcPr>
            <w:tcW w:w="3641" w:type="dxa"/>
          </w:tcPr>
          <w:p w:rsidR="00822A28" w:rsidRDefault="00CB41BC">
            <w:pPr>
              <w:spacing w:after="0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%</w:t>
            </w:r>
          </w:p>
        </w:tc>
      </w:tr>
      <w:tr w:rsidR="00822A28">
        <w:tc>
          <w:tcPr>
            <w:tcW w:w="2937" w:type="dxa"/>
          </w:tcPr>
          <w:p w:rsidR="00822A28" w:rsidRDefault="00CB41BC">
            <w:pPr>
              <w:spacing w:after="0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Տարատարիք</w:t>
            </w:r>
          </w:p>
        </w:tc>
        <w:tc>
          <w:tcPr>
            <w:tcW w:w="985" w:type="dxa"/>
          </w:tcPr>
          <w:p w:rsidR="00822A28" w:rsidRDefault="00CB41BC">
            <w:pPr>
              <w:spacing w:after="0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-</w:t>
            </w:r>
          </w:p>
        </w:tc>
        <w:tc>
          <w:tcPr>
            <w:tcW w:w="974" w:type="dxa"/>
          </w:tcPr>
          <w:p w:rsidR="00822A28" w:rsidRDefault="00CB41BC">
            <w:pPr>
              <w:spacing w:after="0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-</w:t>
            </w:r>
          </w:p>
        </w:tc>
        <w:tc>
          <w:tcPr>
            <w:tcW w:w="1033" w:type="dxa"/>
          </w:tcPr>
          <w:p w:rsidR="00822A28" w:rsidRDefault="00822A28">
            <w:pPr>
              <w:spacing w:after="0"/>
              <w:jc w:val="center"/>
              <w:rPr>
                <w:rFonts w:ascii="Sylfaen" w:hAnsi="Sylfaen" w:cs="GHEA Grapalat"/>
                <w:lang w:val="en-US"/>
              </w:rPr>
            </w:pPr>
          </w:p>
        </w:tc>
        <w:tc>
          <w:tcPr>
            <w:tcW w:w="3641" w:type="dxa"/>
          </w:tcPr>
          <w:p w:rsidR="00822A28" w:rsidRDefault="00CB41BC">
            <w:pPr>
              <w:spacing w:after="0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%</w:t>
            </w:r>
          </w:p>
        </w:tc>
      </w:tr>
      <w:tr w:rsidR="00822A28">
        <w:tc>
          <w:tcPr>
            <w:tcW w:w="2937" w:type="dxa"/>
          </w:tcPr>
          <w:p w:rsidR="00822A28" w:rsidRDefault="00CB41BC">
            <w:pPr>
              <w:spacing w:after="0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Ազգային փոքրամասնությունների երեխաների համակազմով ձևավորված խումբ</w:t>
            </w:r>
          </w:p>
        </w:tc>
        <w:tc>
          <w:tcPr>
            <w:tcW w:w="985" w:type="dxa"/>
          </w:tcPr>
          <w:p w:rsidR="00822A28" w:rsidRDefault="00CB41BC">
            <w:pPr>
              <w:spacing w:after="0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0</w:t>
            </w:r>
          </w:p>
        </w:tc>
        <w:tc>
          <w:tcPr>
            <w:tcW w:w="974" w:type="dxa"/>
          </w:tcPr>
          <w:p w:rsidR="00822A28" w:rsidRDefault="00CB41BC">
            <w:pPr>
              <w:spacing w:after="0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0</w:t>
            </w:r>
          </w:p>
        </w:tc>
        <w:tc>
          <w:tcPr>
            <w:tcW w:w="1033" w:type="dxa"/>
          </w:tcPr>
          <w:p w:rsidR="00822A28" w:rsidRDefault="00CB41BC">
            <w:pPr>
              <w:spacing w:after="0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0</w:t>
            </w:r>
          </w:p>
        </w:tc>
        <w:tc>
          <w:tcPr>
            <w:tcW w:w="3641" w:type="dxa"/>
          </w:tcPr>
          <w:p w:rsidR="00822A28" w:rsidRDefault="00822A28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</w:tr>
      <w:tr w:rsidR="00822A28">
        <w:tc>
          <w:tcPr>
            <w:tcW w:w="2937" w:type="dxa"/>
          </w:tcPr>
          <w:p w:rsidR="00822A28" w:rsidRDefault="00CB41BC">
            <w:pPr>
              <w:spacing w:after="0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  <w:lang w:val="hy-AM"/>
              </w:rPr>
              <w:t>Ընդամենը</w:t>
            </w:r>
            <w:r>
              <w:rPr>
                <w:rFonts w:ascii="Sylfaen" w:hAnsi="Sylfaen" w:cs="GHEA Grapalat"/>
              </w:rPr>
              <w:t>`</w:t>
            </w:r>
          </w:p>
        </w:tc>
        <w:tc>
          <w:tcPr>
            <w:tcW w:w="985" w:type="dxa"/>
          </w:tcPr>
          <w:p w:rsidR="00822A28" w:rsidRDefault="00822A28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974" w:type="dxa"/>
          </w:tcPr>
          <w:p w:rsidR="00822A28" w:rsidRDefault="00822A28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033" w:type="dxa"/>
          </w:tcPr>
          <w:p w:rsidR="00822A28" w:rsidRDefault="00822A28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3641" w:type="dxa"/>
          </w:tcPr>
          <w:p w:rsidR="00822A28" w:rsidRDefault="00822A28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</w:tr>
    </w:tbl>
    <w:p w:rsidR="00822A28" w:rsidRDefault="00CB41BC">
      <w:pPr>
        <w:spacing w:after="200" w:line="276" w:lineRule="auto"/>
        <w:ind w:left="360" w:hanging="360"/>
        <w:rPr>
          <w:rFonts w:ascii="Sylfaen" w:hAnsi="Sylfaen"/>
        </w:rPr>
      </w:pPr>
      <w:r>
        <w:rPr>
          <w:rFonts w:ascii="Sylfaen" w:hAnsi="Sylfaen"/>
        </w:rPr>
        <w:t xml:space="preserve">      </w:t>
      </w:r>
    </w:p>
    <w:p w:rsidR="00822A28" w:rsidRDefault="00CB41BC">
      <w:pPr>
        <w:spacing w:after="200" w:line="276" w:lineRule="auto"/>
        <w:ind w:left="360" w:hanging="360"/>
        <w:rPr>
          <w:rFonts w:ascii="Sylfaen" w:hAnsi="Sylfaen"/>
        </w:rPr>
      </w:pPr>
      <w:r>
        <w:rPr>
          <w:rFonts w:ascii="Sylfaen" w:hAnsi="Sylfaen"/>
        </w:rPr>
        <w:t xml:space="preserve"> </w:t>
      </w:r>
      <w:r>
        <w:rPr>
          <w:rFonts w:ascii="Sylfaen" w:hAnsi="Sylfaen"/>
        </w:rPr>
        <w:tab/>
      </w:r>
      <w:r>
        <w:rPr>
          <w:rFonts w:ascii="Sylfaen" w:hAnsi="Sylfaen"/>
        </w:rPr>
        <w:tab/>
      </w:r>
      <w:r>
        <w:rPr>
          <w:rFonts w:ascii="Sylfaen" w:hAnsi="Sylfaen"/>
        </w:rPr>
        <w:tab/>
        <w:t>Այս և հաջորդող բոլոր աղյուսակներում անհրաժեշտ է նկարագրել փոփոխությունների դինամիկան` մեկնաբանել աճի կամ  նվազման պատճառները:</w:t>
      </w:r>
    </w:p>
    <w:p w:rsidR="00822A28" w:rsidRDefault="00CB41BC">
      <w:pPr>
        <w:spacing w:after="200" w:line="276" w:lineRule="auto"/>
        <w:ind w:left="360" w:hanging="360"/>
        <w:rPr>
          <w:rFonts w:ascii="Sylfaen" w:hAnsi="Sylfaen" w:cs="GHEA Grapalat"/>
          <w:b/>
          <w:bCs/>
          <w:i/>
          <w:iCs/>
          <w:lang w:val="hy-AM"/>
        </w:rPr>
      </w:pPr>
      <w:r>
        <w:rPr>
          <w:rFonts w:ascii="Sylfaen" w:hAnsi="Sylfaen"/>
        </w:rPr>
        <w:t xml:space="preserve">       --------------------------------------------------------------------------------------------------------------</w:t>
      </w:r>
      <w:r>
        <w:rPr>
          <w:rFonts w:ascii="Sylfaen" w:hAnsi="Sylfaen"/>
          <w:lang w:val="en-US"/>
        </w:rPr>
        <w:t>Խմբերի</w:t>
      </w:r>
      <w:r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դինամիկան</w:t>
      </w:r>
      <w:r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նշված</w:t>
      </w:r>
      <w:r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ժամանակահատվածի</w:t>
      </w:r>
      <w:r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համար</w:t>
      </w:r>
      <w:r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կայուն</w:t>
      </w:r>
      <w:r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է</w:t>
      </w:r>
      <w:r>
        <w:rPr>
          <w:rFonts w:ascii="Sylfaen" w:hAnsi="Sylfaen"/>
        </w:rPr>
        <w:t>:----------------------------------------------------------------------------------------------------------------------</w:t>
      </w:r>
      <w:r>
        <w:rPr>
          <w:rFonts w:ascii="Sylfaen" w:hAnsi="Sylfaen"/>
        </w:rPr>
        <w:lastRenderedPageBreak/>
        <w:t>----------------------------------------------------------------------------------------------------------------------------------------------------------------------------------------------------------------------------------</w:t>
      </w:r>
    </w:p>
    <w:p w:rsidR="00822A28" w:rsidRDefault="00CB41BC">
      <w:pPr>
        <w:spacing w:after="200" w:line="276" w:lineRule="auto"/>
        <w:rPr>
          <w:rFonts w:ascii="Sylfaen" w:hAnsi="Sylfaen" w:cs="GHEA Grapalat"/>
          <w:b/>
          <w:bCs/>
          <w:i/>
          <w:iCs/>
          <w:lang w:val="hy-AM"/>
        </w:rPr>
      </w:pPr>
      <w:r>
        <w:rPr>
          <w:rFonts w:ascii="Sylfaen" w:hAnsi="Sylfaen" w:cs="GHEA Grapalat"/>
          <w:b/>
          <w:bCs/>
          <w:i/>
          <w:iCs/>
          <w:lang w:val="hy-AM"/>
        </w:rPr>
        <w:t xml:space="preserve">                          </w:t>
      </w:r>
    </w:p>
    <w:p w:rsidR="00822A28" w:rsidRDefault="00CB41BC">
      <w:pPr>
        <w:rPr>
          <w:rFonts w:ascii="Sylfaen" w:hAnsi="Sylfaen" w:cs="GHEA Grapalat"/>
          <w:b/>
          <w:bCs/>
          <w:i/>
          <w:iCs/>
          <w:lang w:val="hy-AM"/>
        </w:rPr>
      </w:pPr>
      <w:r>
        <w:rPr>
          <w:rFonts w:ascii="Sylfaen" w:hAnsi="Sylfaen" w:cs="GHEA Grapalat"/>
          <w:b/>
          <w:bCs/>
          <w:i/>
          <w:iCs/>
          <w:lang w:val="hy-AM"/>
        </w:rPr>
        <w:br w:type="page"/>
      </w:r>
    </w:p>
    <w:p w:rsidR="00822A28" w:rsidRDefault="00CB41BC">
      <w:pPr>
        <w:spacing w:after="200" w:line="276" w:lineRule="auto"/>
        <w:rPr>
          <w:rFonts w:ascii="Sylfaen" w:hAnsi="Sylfaen" w:cs="GHEA Grapalat"/>
          <w:b/>
          <w:bCs/>
          <w:i/>
          <w:iCs/>
          <w:lang w:val="hy-AM"/>
        </w:rPr>
      </w:pPr>
      <w:r>
        <w:rPr>
          <w:rFonts w:ascii="Sylfaen" w:hAnsi="Sylfaen" w:cs="GHEA Grapalat"/>
          <w:b/>
          <w:bCs/>
          <w:i/>
          <w:iCs/>
          <w:lang w:val="hy-AM"/>
        </w:rPr>
        <w:lastRenderedPageBreak/>
        <w:t xml:space="preserve">   </w:t>
      </w:r>
      <w:r>
        <w:rPr>
          <w:rFonts w:ascii="Sylfaen" w:hAnsi="Sylfaen" w:cs="GHEA Grapalat"/>
          <w:b/>
          <w:bCs/>
          <w:i/>
          <w:iCs/>
          <w:lang w:val="hy-AM"/>
        </w:rPr>
        <w:tab/>
      </w:r>
      <w:r>
        <w:rPr>
          <w:rFonts w:ascii="Sylfaen" w:hAnsi="Sylfaen" w:cs="GHEA Grapalat"/>
          <w:b/>
          <w:bCs/>
          <w:i/>
          <w:iCs/>
          <w:lang w:val="hy-AM"/>
        </w:rPr>
        <w:tab/>
      </w:r>
    </w:p>
    <w:p w:rsidR="00822A28" w:rsidRDefault="00CB41BC">
      <w:pPr>
        <w:spacing w:after="200" w:line="276" w:lineRule="auto"/>
        <w:ind w:left="1440"/>
        <w:rPr>
          <w:rFonts w:ascii="Sylfaen" w:hAnsi="Sylfaen" w:cs="GHEA Grapalat"/>
          <w:i/>
          <w:iCs/>
          <w:lang w:val="hy-AM"/>
        </w:rPr>
      </w:pPr>
      <w:r>
        <w:rPr>
          <w:rFonts w:ascii="Sylfaen" w:hAnsi="Sylfaen" w:cs="GHEA Grapalat"/>
          <w:i/>
          <w:iCs/>
          <w:lang w:val="hy-AM"/>
        </w:rPr>
        <w:t>Ըստ  խմբերի սաների թիվը` ընթացիկ և նախորդ 2 ուստարիների համար</w:t>
      </w:r>
    </w:p>
    <w:tbl>
      <w:tblPr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37"/>
        <w:gridCol w:w="1031"/>
        <w:gridCol w:w="975"/>
        <w:gridCol w:w="978"/>
        <w:gridCol w:w="3660"/>
      </w:tblGrid>
      <w:tr w:rsidR="00822A28" w:rsidRPr="00CB41BC">
        <w:tc>
          <w:tcPr>
            <w:tcW w:w="2937" w:type="dxa"/>
          </w:tcPr>
          <w:p w:rsidR="00822A28" w:rsidRDefault="00CB41BC">
            <w:pPr>
              <w:spacing w:after="0" w:line="276" w:lineRule="auto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</w:rPr>
              <w:t>Սաների թիվը</w:t>
            </w:r>
          </w:p>
        </w:tc>
        <w:tc>
          <w:tcPr>
            <w:tcW w:w="1031" w:type="dxa"/>
          </w:tcPr>
          <w:p w:rsidR="00822A28" w:rsidRDefault="00CB41BC">
            <w:pPr>
              <w:spacing w:after="0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</w:rPr>
              <w:t>202</w:t>
            </w:r>
            <w:r>
              <w:rPr>
                <w:rFonts w:ascii="Sylfaen" w:hAnsi="Sylfaen" w:cs="GHEA Grapalat"/>
                <w:lang w:val="hy-AM"/>
              </w:rPr>
              <w:t>2</w:t>
            </w:r>
            <w:r>
              <w:rPr>
                <w:rFonts w:ascii="Sylfaen" w:hAnsi="Sylfaen" w:cs="GHEA Grapalat"/>
              </w:rPr>
              <w:t>-202</w:t>
            </w:r>
            <w:r>
              <w:rPr>
                <w:rFonts w:ascii="Sylfaen" w:hAnsi="Sylfaen" w:cs="GHEA Grapalat"/>
                <w:lang w:val="hy-AM"/>
              </w:rPr>
              <w:t>3</w:t>
            </w:r>
          </w:p>
        </w:tc>
        <w:tc>
          <w:tcPr>
            <w:tcW w:w="975" w:type="dxa"/>
          </w:tcPr>
          <w:p w:rsidR="00822A28" w:rsidRDefault="00CB41BC">
            <w:pPr>
              <w:spacing w:after="0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</w:rPr>
              <w:t>202</w:t>
            </w:r>
            <w:r>
              <w:rPr>
                <w:rFonts w:ascii="Sylfaen" w:hAnsi="Sylfaen" w:cs="GHEA Grapalat"/>
                <w:lang w:val="hy-AM"/>
              </w:rPr>
              <w:t>3</w:t>
            </w:r>
            <w:r>
              <w:rPr>
                <w:rFonts w:ascii="Sylfaen" w:hAnsi="Sylfaen" w:cs="GHEA Grapalat"/>
              </w:rPr>
              <w:t>-202</w:t>
            </w:r>
            <w:r>
              <w:rPr>
                <w:rFonts w:ascii="Sylfaen" w:hAnsi="Sylfaen" w:cs="GHEA Grapalat"/>
                <w:lang w:val="hy-AM"/>
              </w:rPr>
              <w:t>4</w:t>
            </w:r>
          </w:p>
        </w:tc>
        <w:tc>
          <w:tcPr>
            <w:tcW w:w="978" w:type="dxa"/>
          </w:tcPr>
          <w:p w:rsidR="00822A28" w:rsidRDefault="00CB41BC">
            <w:pPr>
              <w:spacing w:after="0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</w:rPr>
              <w:t>202</w:t>
            </w:r>
            <w:r>
              <w:rPr>
                <w:rFonts w:ascii="Sylfaen" w:hAnsi="Sylfaen" w:cs="GHEA Grapalat"/>
                <w:lang w:val="hy-AM"/>
              </w:rPr>
              <w:t>4</w:t>
            </w:r>
            <w:r>
              <w:rPr>
                <w:rFonts w:ascii="Sylfaen" w:hAnsi="Sylfaen" w:cs="GHEA Grapalat"/>
              </w:rPr>
              <w:t>-202</w:t>
            </w:r>
            <w:r>
              <w:rPr>
                <w:rFonts w:ascii="Sylfaen" w:hAnsi="Sylfaen" w:cs="GHEA Grapalat"/>
                <w:lang w:val="hy-AM"/>
              </w:rPr>
              <w:t>5</w:t>
            </w:r>
          </w:p>
        </w:tc>
        <w:tc>
          <w:tcPr>
            <w:tcW w:w="3660" w:type="dxa"/>
          </w:tcPr>
          <w:p w:rsidR="00822A28" w:rsidRDefault="00CB41BC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Փոփոխությունների դինամիկան (աճ կամ նվազում)</w:t>
            </w:r>
          </w:p>
        </w:tc>
      </w:tr>
      <w:tr w:rsidR="00822A28">
        <w:tc>
          <w:tcPr>
            <w:tcW w:w="2937" w:type="dxa"/>
          </w:tcPr>
          <w:p w:rsidR="00822A28" w:rsidRDefault="00CB41B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Վաղ տարիքի I</w:t>
            </w:r>
          </w:p>
        </w:tc>
        <w:tc>
          <w:tcPr>
            <w:tcW w:w="1031" w:type="dxa"/>
          </w:tcPr>
          <w:p w:rsidR="00822A28" w:rsidRDefault="00CB41BC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-</w:t>
            </w:r>
          </w:p>
        </w:tc>
        <w:tc>
          <w:tcPr>
            <w:tcW w:w="975" w:type="dxa"/>
          </w:tcPr>
          <w:p w:rsidR="00822A28" w:rsidRDefault="00CB41BC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-</w:t>
            </w:r>
          </w:p>
        </w:tc>
        <w:tc>
          <w:tcPr>
            <w:tcW w:w="978" w:type="dxa"/>
          </w:tcPr>
          <w:p w:rsidR="00822A28" w:rsidRDefault="00CB41BC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-</w:t>
            </w:r>
          </w:p>
        </w:tc>
        <w:tc>
          <w:tcPr>
            <w:tcW w:w="3660" w:type="dxa"/>
          </w:tcPr>
          <w:p w:rsidR="00822A28" w:rsidRDefault="00CB41B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%</w:t>
            </w:r>
          </w:p>
        </w:tc>
      </w:tr>
      <w:tr w:rsidR="00822A28">
        <w:trPr>
          <w:trHeight w:val="80"/>
        </w:trPr>
        <w:tc>
          <w:tcPr>
            <w:tcW w:w="2937" w:type="dxa"/>
          </w:tcPr>
          <w:p w:rsidR="00822A28" w:rsidRDefault="00CB41B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Վաղ տարիքի II</w:t>
            </w:r>
          </w:p>
        </w:tc>
        <w:tc>
          <w:tcPr>
            <w:tcW w:w="1031" w:type="dxa"/>
          </w:tcPr>
          <w:p w:rsidR="00822A28" w:rsidRDefault="00CB41BC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-</w:t>
            </w:r>
          </w:p>
        </w:tc>
        <w:tc>
          <w:tcPr>
            <w:tcW w:w="975" w:type="dxa"/>
          </w:tcPr>
          <w:p w:rsidR="00822A28" w:rsidRDefault="00CB41BC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-</w:t>
            </w:r>
          </w:p>
        </w:tc>
        <w:tc>
          <w:tcPr>
            <w:tcW w:w="978" w:type="dxa"/>
          </w:tcPr>
          <w:p w:rsidR="00822A28" w:rsidRDefault="00CB41BC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-</w:t>
            </w:r>
          </w:p>
        </w:tc>
        <w:tc>
          <w:tcPr>
            <w:tcW w:w="3660" w:type="dxa"/>
          </w:tcPr>
          <w:p w:rsidR="00822A28" w:rsidRDefault="00CB41B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%</w:t>
            </w:r>
          </w:p>
        </w:tc>
      </w:tr>
      <w:tr w:rsidR="00822A28">
        <w:tc>
          <w:tcPr>
            <w:tcW w:w="2937" w:type="dxa"/>
          </w:tcPr>
          <w:p w:rsidR="00822A28" w:rsidRDefault="00CB41B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Կրտսեր I</w:t>
            </w:r>
          </w:p>
        </w:tc>
        <w:tc>
          <w:tcPr>
            <w:tcW w:w="1031" w:type="dxa"/>
          </w:tcPr>
          <w:p w:rsidR="00822A28" w:rsidRDefault="00CB41BC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-</w:t>
            </w:r>
          </w:p>
        </w:tc>
        <w:tc>
          <w:tcPr>
            <w:tcW w:w="975" w:type="dxa"/>
          </w:tcPr>
          <w:p w:rsidR="00822A28" w:rsidRDefault="00CB41BC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-</w:t>
            </w:r>
          </w:p>
        </w:tc>
        <w:tc>
          <w:tcPr>
            <w:tcW w:w="978" w:type="dxa"/>
          </w:tcPr>
          <w:p w:rsidR="00822A28" w:rsidRDefault="00CB41BC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-</w:t>
            </w:r>
          </w:p>
        </w:tc>
        <w:tc>
          <w:tcPr>
            <w:tcW w:w="3660" w:type="dxa"/>
          </w:tcPr>
          <w:p w:rsidR="00822A28" w:rsidRDefault="00CB41B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%</w:t>
            </w:r>
          </w:p>
        </w:tc>
      </w:tr>
      <w:tr w:rsidR="00822A28">
        <w:tc>
          <w:tcPr>
            <w:tcW w:w="2937" w:type="dxa"/>
          </w:tcPr>
          <w:p w:rsidR="00822A28" w:rsidRDefault="00CB41B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Կրտսեր II</w:t>
            </w:r>
          </w:p>
        </w:tc>
        <w:tc>
          <w:tcPr>
            <w:tcW w:w="1031" w:type="dxa"/>
          </w:tcPr>
          <w:p w:rsidR="00822A28" w:rsidRDefault="00CB41BC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-</w:t>
            </w:r>
          </w:p>
        </w:tc>
        <w:tc>
          <w:tcPr>
            <w:tcW w:w="975" w:type="dxa"/>
          </w:tcPr>
          <w:p w:rsidR="00822A28" w:rsidRDefault="00CB41BC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-</w:t>
            </w:r>
          </w:p>
        </w:tc>
        <w:tc>
          <w:tcPr>
            <w:tcW w:w="978" w:type="dxa"/>
          </w:tcPr>
          <w:p w:rsidR="00822A28" w:rsidRDefault="00CB41BC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-</w:t>
            </w:r>
          </w:p>
        </w:tc>
        <w:tc>
          <w:tcPr>
            <w:tcW w:w="3660" w:type="dxa"/>
          </w:tcPr>
          <w:p w:rsidR="00822A28" w:rsidRDefault="00CB41B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%</w:t>
            </w:r>
          </w:p>
        </w:tc>
      </w:tr>
      <w:tr w:rsidR="00822A28">
        <w:tc>
          <w:tcPr>
            <w:tcW w:w="2937" w:type="dxa"/>
          </w:tcPr>
          <w:p w:rsidR="00822A28" w:rsidRDefault="00CB41B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Միջին</w:t>
            </w:r>
          </w:p>
        </w:tc>
        <w:tc>
          <w:tcPr>
            <w:tcW w:w="1031" w:type="dxa"/>
          </w:tcPr>
          <w:p w:rsidR="00822A28" w:rsidRDefault="00CB41BC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31</w:t>
            </w:r>
          </w:p>
        </w:tc>
        <w:tc>
          <w:tcPr>
            <w:tcW w:w="975" w:type="dxa"/>
          </w:tcPr>
          <w:p w:rsidR="00822A28" w:rsidRDefault="00822A28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</w:p>
        </w:tc>
        <w:tc>
          <w:tcPr>
            <w:tcW w:w="978" w:type="dxa"/>
          </w:tcPr>
          <w:p w:rsidR="00822A28" w:rsidRDefault="00CB41BC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33</w:t>
            </w:r>
          </w:p>
        </w:tc>
        <w:tc>
          <w:tcPr>
            <w:tcW w:w="3660" w:type="dxa"/>
          </w:tcPr>
          <w:p w:rsidR="00822A28" w:rsidRDefault="00CB41B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%</w:t>
            </w:r>
          </w:p>
        </w:tc>
      </w:tr>
      <w:tr w:rsidR="00822A28">
        <w:tc>
          <w:tcPr>
            <w:tcW w:w="2937" w:type="dxa"/>
          </w:tcPr>
          <w:p w:rsidR="00822A28" w:rsidRDefault="00CB41B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Ավագ</w:t>
            </w:r>
          </w:p>
        </w:tc>
        <w:tc>
          <w:tcPr>
            <w:tcW w:w="1031" w:type="dxa"/>
          </w:tcPr>
          <w:p w:rsidR="00822A28" w:rsidRDefault="00CB41BC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29</w:t>
            </w:r>
          </w:p>
        </w:tc>
        <w:tc>
          <w:tcPr>
            <w:tcW w:w="975" w:type="dxa"/>
          </w:tcPr>
          <w:p w:rsidR="00822A28" w:rsidRDefault="00CB41BC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en-US"/>
              </w:rPr>
              <w:t>2</w:t>
            </w:r>
            <w:r>
              <w:rPr>
                <w:rFonts w:ascii="Sylfaen" w:hAnsi="Sylfaen" w:cs="GHEA Grapalat"/>
                <w:lang w:val="hy-AM"/>
              </w:rPr>
              <w:t>7</w:t>
            </w:r>
          </w:p>
        </w:tc>
        <w:tc>
          <w:tcPr>
            <w:tcW w:w="978" w:type="dxa"/>
          </w:tcPr>
          <w:p w:rsidR="00822A28" w:rsidRDefault="00CB41BC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30</w:t>
            </w:r>
          </w:p>
        </w:tc>
        <w:tc>
          <w:tcPr>
            <w:tcW w:w="3660" w:type="dxa"/>
          </w:tcPr>
          <w:p w:rsidR="00822A28" w:rsidRDefault="00CB41B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%</w:t>
            </w:r>
          </w:p>
        </w:tc>
      </w:tr>
      <w:tr w:rsidR="00822A28">
        <w:tc>
          <w:tcPr>
            <w:tcW w:w="2937" w:type="dxa"/>
          </w:tcPr>
          <w:p w:rsidR="00822A28" w:rsidRDefault="00CB41B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Տարատարիք</w:t>
            </w:r>
          </w:p>
        </w:tc>
        <w:tc>
          <w:tcPr>
            <w:tcW w:w="1031" w:type="dxa"/>
          </w:tcPr>
          <w:p w:rsidR="00822A28" w:rsidRDefault="00822A28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975" w:type="dxa"/>
          </w:tcPr>
          <w:p w:rsidR="00822A28" w:rsidRDefault="00CB41BC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32</w:t>
            </w:r>
          </w:p>
        </w:tc>
        <w:tc>
          <w:tcPr>
            <w:tcW w:w="978" w:type="dxa"/>
          </w:tcPr>
          <w:p w:rsidR="00822A28" w:rsidRDefault="00822A28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</w:p>
        </w:tc>
        <w:tc>
          <w:tcPr>
            <w:tcW w:w="3660" w:type="dxa"/>
          </w:tcPr>
          <w:p w:rsidR="00822A28" w:rsidRDefault="00CB41B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%</w:t>
            </w:r>
          </w:p>
        </w:tc>
      </w:tr>
      <w:tr w:rsidR="00822A28">
        <w:tc>
          <w:tcPr>
            <w:tcW w:w="2937" w:type="dxa"/>
          </w:tcPr>
          <w:p w:rsidR="00822A28" w:rsidRDefault="00CB41BC">
            <w:pPr>
              <w:spacing w:after="0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Ազգային փոքրամասնությունների երեխաների համակազմով ձևավորված խումբ</w:t>
            </w:r>
          </w:p>
        </w:tc>
        <w:tc>
          <w:tcPr>
            <w:tcW w:w="1031" w:type="dxa"/>
          </w:tcPr>
          <w:p w:rsidR="00822A28" w:rsidRDefault="00CB41BC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-</w:t>
            </w:r>
          </w:p>
        </w:tc>
        <w:tc>
          <w:tcPr>
            <w:tcW w:w="975" w:type="dxa"/>
          </w:tcPr>
          <w:p w:rsidR="00822A28" w:rsidRDefault="00CB41BC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-</w:t>
            </w:r>
          </w:p>
        </w:tc>
        <w:tc>
          <w:tcPr>
            <w:tcW w:w="978" w:type="dxa"/>
          </w:tcPr>
          <w:p w:rsidR="00822A28" w:rsidRDefault="00CB41BC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-</w:t>
            </w:r>
          </w:p>
        </w:tc>
        <w:tc>
          <w:tcPr>
            <w:tcW w:w="3660" w:type="dxa"/>
          </w:tcPr>
          <w:p w:rsidR="00822A28" w:rsidRDefault="00822A28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</w:tr>
      <w:tr w:rsidR="00822A28">
        <w:tc>
          <w:tcPr>
            <w:tcW w:w="2937" w:type="dxa"/>
          </w:tcPr>
          <w:p w:rsidR="00822A28" w:rsidRDefault="00CB41BC">
            <w:pPr>
              <w:spacing w:after="0" w:line="276" w:lineRule="auto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Ընդամենը՝</w:t>
            </w:r>
          </w:p>
        </w:tc>
        <w:tc>
          <w:tcPr>
            <w:tcW w:w="1031" w:type="dxa"/>
          </w:tcPr>
          <w:p w:rsidR="00822A28" w:rsidRDefault="00822A28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975" w:type="dxa"/>
          </w:tcPr>
          <w:p w:rsidR="00822A28" w:rsidRDefault="00822A28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978" w:type="dxa"/>
          </w:tcPr>
          <w:p w:rsidR="00822A28" w:rsidRDefault="00822A28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3660" w:type="dxa"/>
          </w:tcPr>
          <w:p w:rsidR="00822A28" w:rsidRDefault="00822A28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</w:tr>
    </w:tbl>
    <w:p w:rsidR="00822A28" w:rsidRDefault="00822A28">
      <w:pPr>
        <w:spacing w:after="200" w:line="276" w:lineRule="auto"/>
        <w:rPr>
          <w:rFonts w:ascii="Sylfaen" w:hAnsi="Sylfaen"/>
        </w:rPr>
      </w:pPr>
    </w:p>
    <w:p w:rsidR="00822A28" w:rsidRDefault="00CB41BC">
      <w:pPr>
        <w:spacing w:after="200" w:line="276" w:lineRule="auto"/>
        <w:rPr>
          <w:rFonts w:ascii="Sylfaen" w:hAnsi="Sylfaen"/>
          <w:lang w:val="hy-AM"/>
        </w:rPr>
      </w:pPr>
      <w:r>
        <w:rPr>
          <w:rFonts w:ascii="Sylfaen" w:hAnsi="Sylfaen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822A28" w:rsidRDefault="00CB41BC">
      <w:pPr>
        <w:spacing w:after="200" w:line="276" w:lineRule="auto"/>
        <w:rPr>
          <w:rFonts w:ascii="Sylfaen" w:hAnsi="Sylfaen" w:cs="GHEA Grapalat"/>
          <w:lang w:val="hy-AM"/>
        </w:rPr>
      </w:pPr>
      <w:r>
        <w:rPr>
          <w:rFonts w:ascii="Sylfaen" w:hAnsi="Sylfaen" w:cs="GHEA Grapalat"/>
          <w:b/>
          <w:bCs/>
          <w:i/>
          <w:iCs/>
          <w:lang w:val="hy-AM"/>
        </w:rPr>
        <w:t xml:space="preserve">      </w:t>
      </w:r>
      <w:r>
        <w:rPr>
          <w:rFonts w:ascii="Sylfaen" w:hAnsi="Sylfaen" w:cs="GHEA Grapalat"/>
          <w:b/>
          <w:bCs/>
          <w:i/>
          <w:iCs/>
          <w:lang w:val="hy-AM"/>
        </w:rPr>
        <w:tab/>
      </w:r>
      <w:r>
        <w:rPr>
          <w:rFonts w:ascii="Sylfaen" w:hAnsi="Sylfaen" w:cs="GHEA Grapalat"/>
          <w:i/>
          <w:iCs/>
          <w:lang w:val="hy-AM"/>
        </w:rPr>
        <w:t>Ընդհանուր տվյալներ սաների վերաբերյալ` ընթացիկ և նախորդ 2 ուստարիների համար</w:t>
      </w:r>
    </w:p>
    <w:tbl>
      <w:tblPr>
        <w:tblW w:w="10553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11"/>
        <w:gridCol w:w="1469"/>
        <w:gridCol w:w="1350"/>
        <w:gridCol w:w="1350"/>
        <w:gridCol w:w="3173"/>
      </w:tblGrid>
      <w:tr w:rsidR="00822A28" w:rsidRPr="00CB41BC">
        <w:tc>
          <w:tcPr>
            <w:tcW w:w="3211" w:type="dxa"/>
          </w:tcPr>
          <w:p w:rsidR="00822A28" w:rsidRDefault="00CB41BC">
            <w:pPr>
              <w:spacing w:after="0" w:line="276" w:lineRule="auto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Ցուցանիշ</w:t>
            </w:r>
          </w:p>
        </w:tc>
        <w:tc>
          <w:tcPr>
            <w:tcW w:w="1469" w:type="dxa"/>
          </w:tcPr>
          <w:p w:rsidR="00822A28" w:rsidRDefault="00CB41BC">
            <w:pPr>
              <w:spacing w:after="0" w:line="276" w:lineRule="auto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</w:rPr>
              <w:t>20</w:t>
            </w:r>
            <w:r>
              <w:rPr>
                <w:rFonts w:ascii="Sylfaen" w:hAnsi="Sylfaen" w:cs="GHEA Grapalat"/>
                <w:lang w:val="en-US"/>
              </w:rPr>
              <w:t>2</w:t>
            </w:r>
            <w:r>
              <w:rPr>
                <w:rFonts w:ascii="Sylfaen" w:hAnsi="Sylfaen" w:cs="GHEA Grapalat"/>
                <w:lang w:val="hy-AM"/>
              </w:rPr>
              <w:t>1</w:t>
            </w:r>
            <w:r>
              <w:rPr>
                <w:rFonts w:ascii="Sylfaen" w:hAnsi="Sylfaen" w:cs="GHEA Grapalat"/>
              </w:rPr>
              <w:t>-202</w:t>
            </w:r>
          </w:p>
        </w:tc>
        <w:tc>
          <w:tcPr>
            <w:tcW w:w="1350" w:type="dxa"/>
          </w:tcPr>
          <w:p w:rsidR="00822A28" w:rsidRDefault="00CB41BC">
            <w:pPr>
              <w:spacing w:after="0" w:line="276" w:lineRule="auto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</w:rPr>
              <w:t>202</w:t>
            </w:r>
            <w:r>
              <w:rPr>
                <w:rFonts w:ascii="Sylfaen" w:hAnsi="Sylfaen" w:cs="GHEA Grapalat"/>
                <w:lang w:val="hy-AM"/>
              </w:rPr>
              <w:t xml:space="preserve">2- </w:t>
            </w:r>
            <w:r>
              <w:rPr>
                <w:rFonts w:ascii="Sylfaen" w:hAnsi="Sylfaen" w:cs="GHEA Grapalat"/>
              </w:rPr>
              <w:t>202</w:t>
            </w:r>
            <w:r>
              <w:rPr>
                <w:rFonts w:ascii="Sylfaen" w:hAnsi="Sylfaen" w:cs="GHEA Grapalat"/>
                <w:lang w:val="hy-AM"/>
              </w:rPr>
              <w:t>3</w:t>
            </w:r>
          </w:p>
        </w:tc>
        <w:tc>
          <w:tcPr>
            <w:tcW w:w="1350" w:type="dxa"/>
          </w:tcPr>
          <w:p w:rsidR="00822A28" w:rsidRDefault="00CB41BC">
            <w:pPr>
              <w:spacing w:after="0" w:line="276" w:lineRule="auto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</w:rPr>
              <w:t>202</w:t>
            </w:r>
            <w:r>
              <w:rPr>
                <w:rFonts w:ascii="Sylfaen" w:hAnsi="Sylfaen" w:cs="GHEA Grapalat"/>
                <w:lang w:val="hy-AM"/>
              </w:rPr>
              <w:t>4</w:t>
            </w:r>
            <w:r>
              <w:rPr>
                <w:rFonts w:ascii="Sylfaen" w:hAnsi="Sylfaen" w:cs="GHEA Grapalat"/>
              </w:rPr>
              <w:t>-202</w:t>
            </w:r>
            <w:r>
              <w:rPr>
                <w:rFonts w:ascii="Sylfaen" w:hAnsi="Sylfaen" w:cs="GHEA Grapalat"/>
                <w:lang w:val="hy-AM"/>
              </w:rPr>
              <w:t>5</w:t>
            </w:r>
          </w:p>
        </w:tc>
        <w:tc>
          <w:tcPr>
            <w:tcW w:w="3173" w:type="dxa"/>
          </w:tcPr>
          <w:p w:rsidR="00822A28" w:rsidRDefault="00CB41BC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Փոփոխությունների</w:t>
            </w:r>
            <w:r w:rsidRPr="00CB41BC">
              <w:rPr>
                <w:rFonts w:ascii="Sylfaen" w:hAnsi="Sylfaen" w:cs="GHEA Grapalat"/>
                <w:lang w:val="hy-AM"/>
              </w:rPr>
              <w:t xml:space="preserve"> </w:t>
            </w:r>
            <w:r>
              <w:rPr>
                <w:rFonts w:ascii="Sylfaen" w:hAnsi="Sylfaen" w:cs="GHEA Grapalat"/>
                <w:lang w:val="hy-AM"/>
              </w:rPr>
              <w:t>դինամիկան (աճ կամ նվազում)</w:t>
            </w:r>
          </w:p>
        </w:tc>
      </w:tr>
      <w:tr w:rsidR="00822A28">
        <w:tc>
          <w:tcPr>
            <w:tcW w:w="3211" w:type="dxa"/>
          </w:tcPr>
          <w:p w:rsidR="00822A28" w:rsidRDefault="00CB41BC">
            <w:pPr>
              <w:spacing w:after="0" w:line="276" w:lineRule="auto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Ս</w:t>
            </w:r>
            <w:r w:rsidRPr="00CB41BC">
              <w:rPr>
                <w:rFonts w:ascii="Sylfaen" w:hAnsi="Sylfaen" w:cs="GHEA Grapalat"/>
                <w:lang w:val="hy-AM"/>
              </w:rPr>
              <w:t>աներ</w:t>
            </w:r>
            <w:r>
              <w:rPr>
                <w:rFonts w:ascii="Sylfaen" w:hAnsi="Sylfaen" w:cs="GHEA Grapalat"/>
                <w:lang w:val="hy-AM"/>
              </w:rPr>
              <w:t xml:space="preserve">ի ընդհանուր թիվը ուսումնական տարվա սկզբին` </w:t>
            </w:r>
          </w:p>
        </w:tc>
        <w:tc>
          <w:tcPr>
            <w:tcW w:w="1469" w:type="dxa"/>
          </w:tcPr>
          <w:p w:rsidR="00822A28" w:rsidRDefault="00CB41BC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57</w:t>
            </w:r>
          </w:p>
        </w:tc>
        <w:tc>
          <w:tcPr>
            <w:tcW w:w="1350" w:type="dxa"/>
          </w:tcPr>
          <w:p w:rsidR="00822A28" w:rsidRDefault="00CB41BC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51</w:t>
            </w:r>
          </w:p>
        </w:tc>
        <w:tc>
          <w:tcPr>
            <w:tcW w:w="1350" w:type="dxa"/>
          </w:tcPr>
          <w:p w:rsidR="00822A28" w:rsidRDefault="00CB41BC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63</w:t>
            </w:r>
          </w:p>
        </w:tc>
        <w:tc>
          <w:tcPr>
            <w:tcW w:w="3173" w:type="dxa"/>
          </w:tcPr>
          <w:p w:rsidR="00822A28" w:rsidRDefault="00CB41B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 xml:space="preserve"> %</w:t>
            </w:r>
          </w:p>
          <w:p w:rsidR="00822A28" w:rsidRDefault="00822A28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</w:tr>
      <w:tr w:rsidR="00822A28">
        <w:tc>
          <w:tcPr>
            <w:tcW w:w="3211" w:type="dxa"/>
          </w:tcPr>
          <w:p w:rsidR="00822A28" w:rsidRDefault="00CB41BC">
            <w:pPr>
              <w:spacing w:after="0" w:line="276" w:lineRule="auto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Ս</w:t>
            </w:r>
            <w:r>
              <w:rPr>
                <w:rFonts w:ascii="Sylfaen" w:hAnsi="Sylfaen" w:cs="GHEA Grapalat"/>
              </w:rPr>
              <w:t>աներ</w:t>
            </w:r>
            <w:r>
              <w:rPr>
                <w:rFonts w:ascii="Sylfaen" w:hAnsi="Sylfaen" w:cs="GHEA Grapalat"/>
                <w:lang w:val="hy-AM"/>
              </w:rPr>
              <w:t xml:space="preserve">ի ընդհանուր թիվը ուսումնական տարվա վերջին` տվյալ ուստարվա </w:t>
            </w:r>
            <w:r>
              <w:rPr>
                <w:rFonts w:ascii="Sylfaen" w:hAnsi="Sylfaen" w:cs="GHEA Grapalat"/>
              </w:rPr>
              <w:t>օգոստոսի 20</w:t>
            </w:r>
            <w:r>
              <w:rPr>
                <w:rFonts w:ascii="Sylfaen" w:hAnsi="Sylfaen" w:cs="GHEA Grapalat"/>
                <w:lang w:val="hy-AM"/>
              </w:rPr>
              <w:t>-ի դրությամբ</w:t>
            </w:r>
          </w:p>
        </w:tc>
        <w:tc>
          <w:tcPr>
            <w:tcW w:w="1469" w:type="dxa"/>
          </w:tcPr>
          <w:p w:rsidR="00822A28" w:rsidRDefault="00CB41BC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57</w:t>
            </w:r>
          </w:p>
        </w:tc>
        <w:tc>
          <w:tcPr>
            <w:tcW w:w="1350" w:type="dxa"/>
          </w:tcPr>
          <w:p w:rsidR="00822A28" w:rsidRDefault="00CB41BC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58</w:t>
            </w:r>
          </w:p>
        </w:tc>
        <w:tc>
          <w:tcPr>
            <w:tcW w:w="1350" w:type="dxa"/>
          </w:tcPr>
          <w:p w:rsidR="00822A28" w:rsidRDefault="00CB41BC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51</w:t>
            </w:r>
          </w:p>
        </w:tc>
        <w:tc>
          <w:tcPr>
            <w:tcW w:w="3173" w:type="dxa"/>
          </w:tcPr>
          <w:p w:rsidR="00822A28" w:rsidRDefault="00CB41B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 xml:space="preserve"> %</w:t>
            </w:r>
          </w:p>
        </w:tc>
      </w:tr>
      <w:tr w:rsidR="00822A28">
        <w:trPr>
          <w:trHeight w:val="555"/>
        </w:trPr>
        <w:tc>
          <w:tcPr>
            <w:tcW w:w="3211" w:type="dxa"/>
          </w:tcPr>
          <w:p w:rsidR="00822A28" w:rsidRDefault="00CB41BC">
            <w:pPr>
              <w:spacing w:after="0" w:line="276" w:lineRule="auto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Ուսումնական տարվա ընթացքում ընդունված ս</w:t>
            </w:r>
            <w:r>
              <w:rPr>
                <w:rFonts w:ascii="Sylfaen" w:hAnsi="Sylfaen" w:cs="GHEA Grapalat"/>
              </w:rPr>
              <w:t>անե</w:t>
            </w:r>
            <w:r>
              <w:rPr>
                <w:rFonts w:ascii="Sylfaen" w:hAnsi="Sylfaen" w:cs="GHEA Grapalat"/>
                <w:lang w:val="hy-AM"/>
              </w:rPr>
              <w:t>րի թիվը</w:t>
            </w:r>
          </w:p>
        </w:tc>
        <w:tc>
          <w:tcPr>
            <w:tcW w:w="1469" w:type="dxa"/>
          </w:tcPr>
          <w:p w:rsidR="00822A28" w:rsidRDefault="00CB41BC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41</w:t>
            </w:r>
          </w:p>
        </w:tc>
        <w:tc>
          <w:tcPr>
            <w:tcW w:w="1350" w:type="dxa"/>
          </w:tcPr>
          <w:p w:rsidR="00822A28" w:rsidRDefault="00CB41BC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44</w:t>
            </w:r>
          </w:p>
        </w:tc>
        <w:tc>
          <w:tcPr>
            <w:tcW w:w="1350" w:type="dxa"/>
          </w:tcPr>
          <w:p w:rsidR="00822A28" w:rsidRDefault="00822A28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</w:p>
        </w:tc>
        <w:tc>
          <w:tcPr>
            <w:tcW w:w="3173" w:type="dxa"/>
          </w:tcPr>
          <w:p w:rsidR="00822A28" w:rsidRDefault="00CB41B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%</w:t>
            </w:r>
          </w:p>
        </w:tc>
      </w:tr>
      <w:tr w:rsidR="00822A28">
        <w:trPr>
          <w:trHeight w:val="555"/>
        </w:trPr>
        <w:tc>
          <w:tcPr>
            <w:tcW w:w="3211" w:type="dxa"/>
          </w:tcPr>
          <w:p w:rsidR="00822A28" w:rsidRDefault="00CB41BC">
            <w:pPr>
              <w:spacing w:after="0" w:line="276" w:lineRule="auto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Ուսումնական տարվա ընթացքում ս</w:t>
            </w:r>
            <w:r>
              <w:rPr>
                <w:rFonts w:ascii="Sylfaen" w:hAnsi="Sylfaen" w:cs="GHEA Grapalat"/>
              </w:rPr>
              <w:t>աներ</w:t>
            </w:r>
            <w:r>
              <w:rPr>
                <w:rFonts w:ascii="Sylfaen" w:hAnsi="Sylfaen" w:cs="GHEA Grapalat"/>
                <w:lang w:val="hy-AM"/>
              </w:rPr>
              <w:t xml:space="preserve">ի </w:t>
            </w:r>
            <w:r>
              <w:rPr>
                <w:rFonts w:ascii="Sylfaen" w:hAnsi="Sylfaen" w:cs="GHEA Grapalat"/>
              </w:rPr>
              <w:t xml:space="preserve">բացակայությունների միջին </w:t>
            </w:r>
            <w:r>
              <w:rPr>
                <w:rFonts w:ascii="Sylfaen" w:hAnsi="Sylfaen" w:cs="GHEA Grapalat"/>
                <w:lang w:val="hy-AM"/>
              </w:rPr>
              <w:t>թիվը</w:t>
            </w:r>
          </w:p>
        </w:tc>
        <w:tc>
          <w:tcPr>
            <w:tcW w:w="1469" w:type="dxa"/>
          </w:tcPr>
          <w:p w:rsidR="00822A28" w:rsidRDefault="00822A28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350" w:type="dxa"/>
          </w:tcPr>
          <w:p w:rsidR="00822A28" w:rsidRDefault="00822A28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350" w:type="dxa"/>
          </w:tcPr>
          <w:p w:rsidR="00822A28" w:rsidRDefault="00CB41BC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509</w:t>
            </w:r>
          </w:p>
        </w:tc>
        <w:tc>
          <w:tcPr>
            <w:tcW w:w="3173" w:type="dxa"/>
          </w:tcPr>
          <w:p w:rsidR="00822A28" w:rsidRDefault="00CB41B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%</w:t>
            </w:r>
          </w:p>
        </w:tc>
      </w:tr>
      <w:tr w:rsidR="00822A28">
        <w:trPr>
          <w:trHeight w:val="555"/>
        </w:trPr>
        <w:tc>
          <w:tcPr>
            <w:tcW w:w="3211" w:type="dxa"/>
          </w:tcPr>
          <w:p w:rsidR="00822A28" w:rsidRDefault="00CB41BC">
            <w:pPr>
              <w:spacing w:after="0" w:line="276" w:lineRule="auto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lastRenderedPageBreak/>
              <w:t xml:space="preserve">Ուսումնական տարվա ընթացքում </w:t>
            </w:r>
            <w:r>
              <w:rPr>
                <w:rFonts w:ascii="Sylfaen" w:hAnsi="Sylfaen" w:cs="GHEA Grapalat"/>
              </w:rPr>
              <w:t>ազատված</w:t>
            </w:r>
            <w:r>
              <w:rPr>
                <w:rFonts w:ascii="Sylfaen" w:hAnsi="Sylfaen" w:cs="GHEA Grapalat"/>
                <w:lang w:val="hy-AM"/>
              </w:rPr>
              <w:t xml:space="preserve"> ս</w:t>
            </w:r>
            <w:r>
              <w:rPr>
                <w:rFonts w:ascii="Sylfaen" w:hAnsi="Sylfaen" w:cs="GHEA Grapalat"/>
              </w:rPr>
              <w:t>աներ</w:t>
            </w:r>
            <w:r>
              <w:rPr>
                <w:rFonts w:ascii="Sylfaen" w:hAnsi="Sylfaen" w:cs="GHEA Grapalat"/>
                <w:lang w:val="hy-AM"/>
              </w:rPr>
              <w:t>ի թիվը</w:t>
            </w:r>
          </w:p>
        </w:tc>
        <w:tc>
          <w:tcPr>
            <w:tcW w:w="1469" w:type="dxa"/>
          </w:tcPr>
          <w:p w:rsidR="00822A28" w:rsidRDefault="00CB41BC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29</w:t>
            </w:r>
          </w:p>
        </w:tc>
        <w:tc>
          <w:tcPr>
            <w:tcW w:w="1350" w:type="dxa"/>
          </w:tcPr>
          <w:p w:rsidR="00822A28" w:rsidRDefault="00CB41BC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46</w:t>
            </w:r>
          </w:p>
        </w:tc>
        <w:tc>
          <w:tcPr>
            <w:tcW w:w="1350" w:type="dxa"/>
          </w:tcPr>
          <w:p w:rsidR="00822A28" w:rsidRDefault="00822A28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3173" w:type="dxa"/>
          </w:tcPr>
          <w:p w:rsidR="00822A28" w:rsidRDefault="00CB41BC">
            <w:pPr>
              <w:spacing w:after="0" w:line="276" w:lineRule="auto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 xml:space="preserve">                    %</w:t>
            </w:r>
          </w:p>
        </w:tc>
      </w:tr>
    </w:tbl>
    <w:p w:rsidR="00822A28" w:rsidRDefault="00822A28">
      <w:pPr>
        <w:spacing w:after="0"/>
        <w:rPr>
          <w:rFonts w:ascii="Sylfaen" w:hAnsi="Sylfaen"/>
          <w:lang w:val="hy-AM"/>
        </w:rPr>
      </w:pPr>
    </w:p>
    <w:p w:rsidR="00822A28" w:rsidRDefault="00CB41BC">
      <w:pPr>
        <w:spacing w:after="0"/>
        <w:ind w:firstLine="72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Վերլուծել սաների թվաքանակի փոփոխության պատճառները, կատարել եզրահանգումներ և առաջարկել հիմնախնդիրների լուծման ուղիներ:</w:t>
      </w:r>
    </w:p>
    <w:p w:rsidR="00822A28" w:rsidRDefault="00CB41BC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---------------------------------------------------------------------------------------------------------------------Սաների ընդհանուր թվի փոփոխությունները տեղի են ունեցել մեկ ամիս արձակուրդում գտնվելու պատճառով.ինչպես նաև` կապված սեզոնային սուր շնչառական վարակների առկայությամբ: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822A28" w:rsidRDefault="00822A28">
      <w:pPr>
        <w:rPr>
          <w:rFonts w:ascii="Sylfaen" w:hAnsi="Sylfaen" w:cs="GHEA Grapalat"/>
          <w:b/>
          <w:bCs/>
          <w:i/>
          <w:iCs/>
          <w:color w:val="000000" w:themeColor="text1"/>
          <w:lang w:val="hy-AM"/>
        </w:rPr>
      </w:pPr>
    </w:p>
    <w:p w:rsidR="00822A28" w:rsidRDefault="00822A28">
      <w:pPr>
        <w:spacing w:after="0"/>
        <w:jc w:val="center"/>
        <w:rPr>
          <w:rFonts w:ascii="Sylfaen" w:hAnsi="Sylfaen"/>
          <w:lang w:val="hy-AM"/>
        </w:rPr>
      </w:pPr>
    </w:p>
    <w:p w:rsidR="00822A28" w:rsidRDefault="00822A28">
      <w:pPr>
        <w:spacing w:after="0"/>
        <w:jc w:val="center"/>
        <w:rPr>
          <w:rFonts w:ascii="Sylfaen" w:hAnsi="Sylfaen"/>
          <w:lang w:val="hy-AM"/>
        </w:rPr>
      </w:pPr>
    </w:p>
    <w:p w:rsidR="00822A28" w:rsidRDefault="00822A28">
      <w:pPr>
        <w:spacing w:after="0"/>
        <w:jc w:val="center"/>
        <w:rPr>
          <w:rFonts w:ascii="Sylfaen" w:hAnsi="Sylfaen"/>
          <w:lang w:val="hy-AM"/>
        </w:rPr>
      </w:pPr>
    </w:p>
    <w:p w:rsidR="00822A28" w:rsidRDefault="00822A28">
      <w:pPr>
        <w:spacing w:after="0"/>
        <w:jc w:val="center"/>
        <w:rPr>
          <w:rFonts w:ascii="Sylfaen" w:hAnsi="Sylfaen"/>
          <w:lang w:val="hy-AM"/>
        </w:rPr>
      </w:pPr>
    </w:p>
    <w:p w:rsidR="00822A28" w:rsidRDefault="00822A28">
      <w:pPr>
        <w:spacing w:after="0"/>
        <w:jc w:val="center"/>
        <w:rPr>
          <w:rFonts w:ascii="Sylfaen" w:hAnsi="Sylfaen"/>
          <w:lang w:val="hy-AM"/>
        </w:rPr>
      </w:pPr>
    </w:p>
    <w:p w:rsidR="00822A28" w:rsidRDefault="00822A28">
      <w:pPr>
        <w:spacing w:after="0"/>
        <w:jc w:val="center"/>
        <w:rPr>
          <w:rFonts w:ascii="Sylfaen" w:hAnsi="Sylfaen"/>
          <w:lang w:val="hy-AM"/>
        </w:rPr>
      </w:pPr>
    </w:p>
    <w:p w:rsidR="00822A28" w:rsidRDefault="00822A28">
      <w:pPr>
        <w:spacing w:after="0"/>
        <w:jc w:val="center"/>
        <w:rPr>
          <w:rFonts w:ascii="Sylfaen" w:hAnsi="Sylfaen"/>
          <w:lang w:val="hy-AM"/>
        </w:rPr>
      </w:pPr>
    </w:p>
    <w:p w:rsidR="00822A28" w:rsidRDefault="00822A28">
      <w:pPr>
        <w:spacing w:after="0"/>
        <w:jc w:val="center"/>
        <w:rPr>
          <w:rFonts w:ascii="Sylfaen" w:hAnsi="Sylfaen"/>
          <w:lang w:val="hy-AM"/>
        </w:rPr>
      </w:pPr>
    </w:p>
    <w:p w:rsidR="00822A28" w:rsidRDefault="00822A28">
      <w:pPr>
        <w:spacing w:after="0"/>
        <w:jc w:val="center"/>
        <w:rPr>
          <w:rFonts w:ascii="Sylfaen" w:hAnsi="Sylfaen"/>
          <w:lang w:val="hy-AM"/>
        </w:rPr>
      </w:pPr>
    </w:p>
    <w:p w:rsidR="00822A28" w:rsidRDefault="00822A28">
      <w:pPr>
        <w:spacing w:after="0"/>
        <w:jc w:val="center"/>
        <w:rPr>
          <w:rFonts w:ascii="Sylfaen" w:hAnsi="Sylfaen"/>
          <w:lang w:val="hy-AM"/>
        </w:rPr>
      </w:pPr>
    </w:p>
    <w:p w:rsidR="00822A28" w:rsidRDefault="00822A28">
      <w:pPr>
        <w:spacing w:after="0"/>
        <w:jc w:val="center"/>
        <w:rPr>
          <w:rFonts w:ascii="Sylfaen" w:hAnsi="Sylfaen"/>
          <w:lang w:val="hy-AM"/>
        </w:rPr>
      </w:pPr>
    </w:p>
    <w:p w:rsidR="00822A28" w:rsidRDefault="00822A28">
      <w:pPr>
        <w:spacing w:after="0"/>
        <w:jc w:val="center"/>
        <w:rPr>
          <w:rFonts w:ascii="Sylfaen" w:hAnsi="Sylfaen"/>
          <w:lang w:val="hy-AM"/>
        </w:rPr>
      </w:pPr>
    </w:p>
    <w:p w:rsidR="00822A28" w:rsidRDefault="00822A28">
      <w:pPr>
        <w:spacing w:after="0"/>
        <w:jc w:val="center"/>
        <w:rPr>
          <w:rFonts w:ascii="Sylfaen" w:hAnsi="Sylfaen"/>
          <w:lang w:val="hy-AM"/>
        </w:rPr>
      </w:pPr>
    </w:p>
    <w:p w:rsidR="00822A28" w:rsidRDefault="00822A28">
      <w:pPr>
        <w:spacing w:after="0"/>
        <w:jc w:val="center"/>
        <w:rPr>
          <w:rFonts w:ascii="Sylfaen" w:hAnsi="Sylfaen"/>
          <w:lang w:val="hy-AM"/>
        </w:rPr>
      </w:pPr>
    </w:p>
    <w:p w:rsidR="00822A28" w:rsidRDefault="00822A28">
      <w:pPr>
        <w:spacing w:after="0"/>
        <w:jc w:val="center"/>
        <w:rPr>
          <w:rFonts w:ascii="Sylfaen" w:hAnsi="Sylfaen"/>
          <w:lang w:val="hy-AM"/>
        </w:rPr>
      </w:pPr>
    </w:p>
    <w:p w:rsidR="00822A28" w:rsidRDefault="00822A28">
      <w:pPr>
        <w:spacing w:after="0"/>
        <w:jc w:val="center"/>
        <w:rPr>
          <w:rFonts w:ascii="Sylfaen" w:hAnsi="Sylfaen"/>
          <w:lang w:val="hy-AM"/>
        </w:rPr>
      </w:pPr>
    </w:p>
    <w:p w:rsidR="00822A28" w:rsidRDefault="00822A28">
      <w:pPr>
        <w:spacing w:after="0"/>
        <w:jc w:val="center"/>
        <w:rPr>
          <w:rFonts w:ascii="Sylfaen" w:hAnsi="Sylfaen"/>
          <w:lang w:val="hy-AM"/>
        </w:rPr>
      </w:pPr>
    </w:p>
    <w:p w:rsidR="00822A28" w:rsidRDefault="00822A28">
      <w:pPr>
        <w:spacing w:after="0"/>
        <w:jc w:val="center"/>
        <w:rPr>
          <w:rFonts w:ascii="Sylfaen" w:hAnsi="Sylfaen"/>
          <w:lang w:val="hy-AM"/>
        </w:rPr>
      </w:pPr>
    </w:p>
    <w:p w:rsidR="00822A28" w:rsidRDefault="00822A28">
      <w:pPr>
        <w:spacing w:after="0"/>
        <w:jc w:val="center"/>
        <w:rPr>
          <w:rFonts w:ascii="Sylfaen" w:hAnsi="Sylfaen"/>
          <w:lang w:val="hy-AM"/>
        </w:rPr>
      </w:pPr>
    </w:p>
    <w:p w:rsidR="00822A28" w:rsidRDefault="00822A28">
      <w:pPr>
        <w:spacing w:after="0"/>
        <w:jc w:val="center"/>
        <w:rPr>
          <w:rFonts w:ascii="Sylfaen" w:hAnsi="Sylfaen"/>
          <w:lang w:val="hy-AM"/>
        </w:rPr>
      </w:pPr>
    </w:p>
    <w:p w:rsidR="00822A28" w:rsidRDefault="00822A28">
      <w:pPr>
        <w:spacing w:after="0"/>
        <w:jc w:val="center"/>
        <w:rPr>
          <w:rFonts w:ascii="Sylfaen" w:hAnsi="Sylfaen"/>
          <w:lang w:val="hy-AM"/>
        </w:rPr>
      </w:pPr>
    </w:p>
    <w:p w:rsidR="00822A28" w:rsidRDefault="00822A28">
      <w:pPr>
        <w:spacing w:after="0"/>
        <w:jc w:val="center"/>
        <w:rPr>
          <w:rFonts w:ascii="Sylfaen" w:hAnsi="Sylfaen"/>
          <w:lang w:val="hy-AM"/>
        </w:rPr>
      </w:pPr>
    </w:p>
    <w:p w:rsidR="00822A28" w:rsidRDefault="00822A28">
      <w:pPr>
        <w:spacing w:after="0"/>
        <w:jc w:val="center"/>
        <w:rPr>
          <w:rFonts w:ascii="Sylfaen" w:hAnsi="Sylfaen"/>
          <w:lang w:val="hy-AM"/>
        </w:rPr>
      </w:pPr>
    </w:p>
    <w:p w:rsidR="00822A28" w:rsidRDefault="00CB41BC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br w:type="page"/>
      </w:r>
    </w:p>
    <w:p w:rsidR="00822A28" w:rsidRDefault="00CB41BC">
      <w:pPr>
        <w:spacing w:after="0"/>
        <w:jc w:val="center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lastRenderedPageBreak/>
        <w:t>8. ՈՒՍՈՒՄՆԱԿԱՆ ՀԱՍՏԱՏՈՒԹՅԱՆ ԾՆՈՂԱԿԱՆ ԽՈՐՀՐԴԻ  ՀԱՄԱԳՈՐԾԱԿՑՈՒԹՅՈՒՆԸ ՄԱՆԿԱՎԱՐԺԱԿԱՆ ԵՎ ՎԱՐՉԱԿԱՆ  ԱՆՁՆԱԿԱԶՄԻ ՀԵՏ</w:t>
      </w:r>
    </w:p>
    <w:p w:rsidR="00822A28" w:rsidRDefault="00822A28">
      <w:pPr>
        <w:spacing w:after="0"/>
        <w:jc w:val="center"/>
        <w:rPr>
          <w:rFonts w:ascii="Sylfaen" w:hAnsi="Sylfaen"/>
          <w:lang w:val="hy-AM"/>
        </w:rPr>
      </w:pPr>
    </w:p>
    <w:tbl>
      <w:tblPr>
        <w:tblStyle w:val="TableGrid3"/>
        <w:tblpPr w:leftFromText="180" w:rightFromText="180" w:vertAnchor="page" w:horzAnchor="page" w:tblpX="379" w:tblpY="1831"/>
        <w:tblW w:w="11448" w:type="dxa"/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5598"/>
        <w:gridCol w:w="810"/>
        <w:gridCol w:w="720"/>
        <w:gridCol w:w="1350"/>
        <w:gridCol w:w="1620"/>
        <w:gridCol w:w="1350"/>
      </w:tblGrid>
      <w:tr w:rsidR="00822A28">
        <w:trPr>
          <w:trHeight w:val="283"/>
        </w:trPr>
        <w:tc>
          <w:tcPr>
            <w:tcW w:w="5598" w:type="dxa"/>
            <w:shd w:val="clear" w:color="auto" w:fill="FFFFFF"/>
          </w:tcPr>
          <w:p w:rsidR="00822A28" w:rsidRDefault="00CB41BC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val="en-US" w:eastAsia="en-US"/>
              </w:rPr>
              <w:t>Ցուցանիշ</w:t>
            </w:r>
          </w:p>
        </w:tc>
        <w:tc>
          <w:tcPr>
            <w:tcW w:w="1530" w:type="dxa"/>
            <w:gridSpan w:val="2"/>
            <w:shd w:val="clear" w:color="auto" w:fill="FFFFFF"/>
          </w:tcPr>
          <w:p w:rsidR="00822A28" w:rsidRDefault="00822A28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</w:p>
        </w:tc>
        <w:tc>
          <w:tcPr>
            <w:tcW w:w="1350" w:type="dxa"/>
            <w:shd w:val="clear" w:color="auto" w:fill="FFFFFF"/>
          </w:tcPr>
          <w:p w:rsidR="00822A28" w:rsidRDefault="00CB41BC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val="en-US" w:eastAsia="en-US"/>
              </w:rPr>
              <w:t>2021-2022  ուստարի</w:t>
            </w:r>
          </w:p>
        </w:tc>
        <w:tc>
          <w:tcPr>
            <w:tcW w:w="1620" w:type="dxa"/>
            <w:shd w:val="clear" w:color="auto" w:fill="FFFFFF"/>
          </w:tcPr>
          <w:p w:rsidR="00822A28" w:rsidRDefault="00CB41BC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val="en-US" w:eastAsia="en-US"/>
              </w:rPr>
              <w:t>2022-2023 ուստարի</w:t>
            </w:r>
          </w:p>
        </w:tc>
        <w:tc>
          <w:tcPr>
            <w:tcW w:w="1350" w:type="dxa"/>
            <w:shd w:val="clear" w:color="auto" w:fill="FFFFFF"/>
          </w:tcPr>
          <w:p w:rsidR="00822A28" w:rsidRDefault="00CB41BC">
            <w:pPr>
              <w:spacing w:after="0" w:line="259" w:lineRule="auto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val="en-US" w:eastAsia="en-US"/>
              </w:rPr>
              <w:t>2023-2024 ուստարի</w:t>
            </w:r>
          </w:p>
        </w:tc>
      </w:tr>
      <w:tr w:rsidR="00822A28">
        <w:trPr>
          <w:cantSplit/>
          <w:trHeight w:val="1370"/>
        </w:trPr>
        <w:tc>
          <w:tcPr>
            <w:tcW w:w="5598" w:type="dxa"/>
            <w:shd w:val="clear" w:color="auto" w:fill="FFFFFF"/>
          </w:tcPr>
          <w:p w:rsidR="00822A28" w:rsidRDefault="00CB41BC">
            <w:pPr>
              <w:spacing w:after="0" w:line="259" w:lineRule="auto"/>
              <w:jc w:val="left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 xml:space="preserve">ա. սաների ուսումնադաստիարակչական գործընթացի վերաբերյալ ծնողական խորհրդի կողմից </w:t>
            </w:r>
            <w:r>
              <w:rPr>
                <w:rFonts w:ascii="Sylfaen" w:eastAsia="Calibri" w:hAnsi="Sylfaen"/>
                <w:lang w:val="en-US" w:eastAsia="en-US"/>
              </w:rPr>
              <w:t>գրավոր</w:t>
            </w:r>
            <w:r>
              <w:rPr>
                <w:rFonts w:ascii="Sylfaen" w:eastAsia="Calibri" w:hAnsi="Sylfaen"/>
                <w:lang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ներկայացված առաջարկությունները, դրանց թիվը և ընդունված առաջարկությունների տոկոսը ներկայացվածի նկատմամբ</w:t>
            </w:r>
            <w:r>
              <w:rPr>
                <w:rFonts w:ascii="Sylfaen" w:eastAsia="Calibri" w:hAnsi="Sylfaen"/>
                <w:lang w:eastAsia="en-US"/>
              </w:rPr>
              <w:t>.</w:t>
            </w:r>
          </w:p>
        </w:tc>
        <w:tc>
          <w:tcPr>
            <w:tcW w:w="1530" w:type="dxa"/>
            <w:gridSpan w:val="2"/>
            <w:tcBorders>
              <w:tr2bl w:val="single" w:sz="4" w:space="0" w:color="auto"/>
            </w:tcBorders>
            <w:shd w:val="clear" w:color="auto" w:fill="FFFFFF"/>
            <w:textDirection w:val="btLr"/>
          </w:tcPr>
          <w:p w:rsidR="00822A28" w:rsidRDefault="00CB41BC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eastAsia="en-US"/>
              </w:rPr>
              <w:t xml:space="preserve">     </w:t>
            </w:r>
            <w:r>
              <w:rPr>
                <w:rFonts w:ascii="Sylfaen" w:eastAsia="Calibri" w:hAnsi="Sylfaen"/>
                <w:lang w:val="en-US" w:eastAsia="en-US"/>
              </w:rPr>
              <w:t>Թիվը</w:t>
            </w:r>
          </w:p>
          <w:p w:rsidR="00822A28" w:rsidRDefault="00CB41BC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val="en-US" w:eastAsia="en-US"/>
              </w:rPr>
              <w:t xml:space="preserve">      </w:t>
            </w:r>
          </w:p>
          <w:p w:rsidR="00822A28" w:rsidRDefault="00822A28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</w:p>
          <w:p w:rsidR="00822A28" w:rsidRDefault="00CB41BC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val="en-US" w:eastAsia="en-US"/>
              </w:rPr>
              <w:t>Տոկոսը</w:t>
            </w:r>
          </w:p>
          <w:p w:rsidR="00822A28" w:rsidRDefault="00822A28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</w:p>
          <w:p w:rsidR="00822A28" w:rsidRDefault="00822A28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</w:p>
          <w:p w:rsidR="00822A28" w:rsidRDefault="00822A28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</w:p>
          <w:p w:rsidR="00822A28" w:rsidRDefault="00822A28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</w:p>
          <w:p w:rsidR="00822A28" w:rsidRDefault="00822A28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</w:p>
          <w:p w:rsidR="00822A28" w:rsidRDefault="00822A28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</w:p>
        </w:tc>
        <w:tc>
          <w:tcPr>
            <w:tcW w:w="1350" w:type="dxa"/>
            <w:shd w:val="clear" w:color="auto" w:fill="FFFFFF"/>
            <w:textDirection w:val="btLr"/>
          </w:tcPr>
          <w:p w:rsidR="00822A28" w:rsidRDefault="00CB41BC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val="en-US" w:eastAsia="en-US"/>
              </w:rPr>
              <w:t>6/4</w:t>
            </w:r>
          </w:p>
        </w:tc>
        <w:tc>
          <w:tcPr>
            <w:tcW w:w="1620" w:type="dxa"/>
            <w:shd w:val="clear" w:color="auto" w:fill="FFFFFF"/>
            <w:textDirection w:val="btLr"/>
          </w:tcPr>
          <w:p w:rsidR="00822A28" w:rsidRDefault="00CB41BC">
            <w:pPr>
              <w:spacing w:after="0" w:line="259" w:lineRule="auto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5/5</w:t>
            </w:r>
          </w:p>
        </w:tc>
        <w:tc>
          <w:tcPr>
            <w:tcW w:w="1350" w:type="dxa"/>
            <w:shd w:val="clear" w:color="auto" w:fill="FFFFFF"/>
            <w:textDirection w:val="btLr"/>
          </w:tcPr>
          <w:p w:rsidR="00822A28" w:rsidRDefault="00CB41BC">
            <w:pPr>
              <w:spacing w:after="0" w:line="259" w:lineRule="auto"/>
              <w:jc w:val="center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5/2</w:t>
            </w:r>
          </w:p>
        </w:tc>
      </w:tr>
      <w:tr w:rsidR="00822A28">
        <w:trPr>
          <w:cantSplit/>
          <w:trHeight w:val="1134"/>
        </w:trPr>
        <w:tc>
          <w:tcPr>
            <w:tcW w:w="5598" w:type="dxa"/>
            <w:shd w:val="clear" w:color="auto" w:fill="FFFFFF"/>
          </w:tcPr>
          <w:p w:rsidR="00822A28" w:rsidRDefault="00CB41BC">
            <w:pPr>
              <w:spacing w:after="0" w:line="259" w:lineRule="auto"/>
              <w:jc w:val="left"/>
              <w:rPr>
                <w:rFonts w:ascii="Sylfaen" w:eastAsia="Calibri" w:hAnsi="Sylfaen"/>
                <w:lang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բ. ծնողական խորհրդի կողմից կազմակերպված միջոցառումները (հանդեսներ, հավաքներ, երեկույթներ,էքսկուրսիաներ, ճանաչողական այցեր և այլն), դրանց թիվը, մասնակից ծնողների թիվը և սաների տոկոսը</w:t>
            </w:r>
            <w:r>
              <w:rPr>
                <w:rFonts w:ascii="Sylfaen" w:eastAsia="Calibri" w:hAnsi="Sylfaen"/>
                <w:lang w:eastAsia="en-US"/>
              </w:rPr>
              <w:t>.</w:t>
            </w:r>
          </w:p>
        </w:tc>
        <w:tc>
          <w:tcPr>
            <w:tcW w:w="1530" w:type="dxa"/>
            <w:gridSpan w:val="2"/>
            <w:tcBorders>
              <w:tr2bl w:val="single" w:sz="4" w:space="0" w:color="auto"/>
            </w:tcBorders>
            <w:shd w:val="clear" w:color="auto" w:fill="FFFFFF"/>
            <w:textDirection w:val="btLr"/>
          </w:tcPr>
          <w:p w:rsidR="00822A28" w:rsidRDefault="00CB41BC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eastAsia="en-US"/>
              </w:rPr>
              <w:t xml:space="preserve">     </w:t>
            </w:r>
            <w:r>
              <w:rPr>
                <w:rFonts w:ascii="Sylfaen" w:eastAsia="Calibri" w:hAnsi="Sylfaen"/>
                <w:lang w:val="en-US" w:eastAsia="en-US"/>
              </w:rPr>
              <w:t xml:space="preserve">Թիվը </w:t>
            </w:r>
          </w:p>
          <w:p w:rsidR="00822A28" w:rsidRDefault="00822A28">
            <w:pPr>
              <w:spacing w:after="0" w:line="259" w:lineRule="auto"/>
              <w:jc w:val="center"/>
              <w:rPr>
                <w:rFonts w:ascii="Sylfaen" w:eastAsia="Calibri" w:hAnsi="Sylfaen"/>
                <w:lang w:val="hy-AM" w:eastAsia="en-US"/>
              </w:rPr>
            </w:pPr>
          </w:p>
          <w:p w:rsidR="00822A28" w:rsidRDefault="00822A28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</w:p>
          <w:p w:rsidR="00822A28" w:rsidRDefault="00CB41BC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val="en-US" w:eastAsia="en-US"/>
              </w:rPr>
              <w:t>Տոկոսը</w:t>
            </w:r>
          </w:p>
          <w:p w:rsidR="00822A28" w:rsidRDefault="00822A28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</w:p>
          <w:p w:rsidR="00822A28" w:rsidRDefault="00822A28">
            <w:pPr>
              <w:spacing w:after="0" w:line="259" w:lineRule="auto"/>
              <w:jc w:val="center"/>
              <w:rPr>
                <w:rFonts w:ascii="Sylfaen" w:eastAsia="Calibri" w:hAnsi="Sylfaen"/>
                <w:lang w:val="hy-AM" w:eastAsia="en-US"/>
              </w:rPr>
            </w:pPr>
          </w:p>
        </w:tc>
        <w:tc>
          <w:tcPr>
            <w:tcW w:w="1350" w:type="dxa"/>
            <w:shd w:val="clear" w:color="auto" w:fill="FFFFFF"/>
            <w:textDirection w:val="btLr"/>
          </w:tcPr>
          <w:p w:rsidR="00822A28" w:rsidRDefault="00CB41BC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val="en-US" w:eastAsia="en-US"/>
              </w:rPr>
              <w:t>49/30</w:t>
            </w:r>
          </w:p>
        </w:tc>
        <w:tc>
          <w:tcPr>
            <w:tcW w:w="1620" w:type="dxa"/>
            <w:shd w:val="clear" w:color="auto" w:fill="FFFFFF"/>
            <w:textDirection w:val="btLr"/>
          </w:tcPr>
          <w:p w:rsidR="00822A28" w:rsidRDefault="00CB41BC">
            <w:pPr>
              <w:spacing w:after="0" w:line="259" w:lineRule="auto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54</w:t>
            </w:r>
            <w:r>
              <w:rPr>
                <w:rFonts w:ascii="Sylfaen" w:eastAsia="Calibri" w:hAnsi="Sylfaen"/>
                <w:lang w:val="en-US" w:eastAsia="en-US"/>
              </w:rPr>
              <w:t>/58</w:t>
            </w:r>
          </w:p>
        </w:tc>
        <w:tc>
          <w:tcPr>
            <w:tcW w:w="1350" w:type="dxa"/>
            <w:shd w:val="clear" w:color="auto" w:fill="FFFFFF"/>
            <w:textDirection w:val="btLr"/>
          </w:tcPr>
          <w:p w:rsidR="00822A28" w:rsidRDefault="00CB41BC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47</w:t>
            </w:r>
            <w:r>
              <w:rPr>
                <w:rFonts w:ascii="Sylfaen" w:eastAsia="Calibri" w:hAnsi="Sylfaen"/>
                <w:lang w:val="en-US" w:eastAsia="en-US"/>
              </w:rPr>
              <w:t>45</w:t>
            </w:r>
          </w:p>
        </w:tc>
      </w:tr>
      <w:tr w:rsidR="00822A28">
        <w:trPr>
          <w:cantSplit/>
          <w:trHeight w:val="1610"/>
        </w:trPr>
        <w:tc>
          <w:tcPr>
            <w:tcW w:w="5598" w:type="dxa"/>
            <w:tcBorders>
              <w:bottom w:val="single" w:sz="4" w:space="0" w:color="auto"/>
            </w:tcBorders>
            <w:shd w:val="clear" w:color="auto" w:fill="FFFFFF"/>
          </w:tcPr>
          <w:p w:rsidR="00822A28" w:rsidRDefault="00CB41BC">
            <w:pPr>
              <w:spacing w:after="0" w:line="259" w:lineRule="auto"/>
              <w:jc w:val="left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գ.ծնողական խորհրդի կազմում ԿԶԱՊԿ ունեցող սաների ծնողների թիվը եւ տոկոսը</w:t>
            </w:r>
          </w:p>
        </w:tc>
        <w:tc>
          <w:tcPr>
            <w:tcW w:w="1530" w:type="dxa"/>
            <w:gridSpan w:val="2"/>
            <w:tcBorders>
              <w:tr2bl w:val="single" w:sz="4" w:space="0" w:color="auto"/>
            </w:tcBorders>
            <w:shd w:val="clear" w:color="auto" w:fill="FFFFFF"/>
            <w:textDirection w:val="btLr"/>
          </w:tcPr>
          <w:p w:rsidR="00822A28" w:rsidRDefault="00CB41BC">
            <w:pPr>
              <w:spacing w:after="0" w:line="259" w:lineRule="auto"/>
              <w:ind w:left="113" w:right="113"/>
              <w:jc w:val="center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 xml:space="preserve">     </w:t>
            </w:r>
            <w:r>
              <w:rPr>
                <w:rFonts w:ascii="Sylfaen" w:eastAsia="Calibri" w:hAnsi="Sylfaen"/>
                <w:lang w:val="en-US" w:eastAsia="en-US"/>
              </w:rPr>
              <w:t xml:space="preserve">Թիվը </w:t>
            </w:r>
          </w:p>
          <w:p w:rsidR="00822A28" w:rsidRDefault="00822A28">
            <w:pPr>
              <w:spacing w:after="0" w:line="259" w:lineRule="auto"/>
              <w:ind w:left="113" w:right="113"/>
              <w:jc w:val="center"/>
              <w:rPr>
                <w:rFonts w:ascii="Sylfaen" w:eastAsia="Calibri" w:hAnsi="Sylfaen"/>
                <w:lang w:val="en-US" w:eastAsia="en-US"/>
              </w:rPr>
            </w:pPr>
          </w:p>
          <w:p w:rsidR="00822A28" w:rsidRDefault="00822A28">
            <w:pPr>
              <w:spacing w:after="0" w:line="259" w:lineRule="auto"/>
              <w:ind w:left="113" w:right="113"/>
              <w:jc w:val="center"/>
              <w:rPr>
                <w:rFonts w:ascii="Sylfaen" w:eastAsia="Calibri" w:hAnsi="Sylfaen"/>
                <w:lang w:val="en-US" w:eastAsia="en-US"/>
              </w:rPr>
            </w:pPr>
          </w:p>
          <w:p w:rsidR="00822A28" w:rsidRDefault="00CB41BC">
            <w:pPr>
              <w:spacing w:after="0" w:line="259" w:lineRule="auto"/>
              <w:ind w:left="113" w:right="113"/>
              <w:jc w:val="center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val="en-US" w:eastAsia="en-US"/>
              </w:rPr>
              <w:t>Տոկոսը</w:t>
            </w:r>
          </w:p>
          <w:p w:rsidR="00822A28" w:rsidRDefault="00CB41BC">
            <w:pPr>
              <w:spacing w:after="0" w:line="259" w:lineRule="auto"/>
              <w:ind w:left="113" w:right="113"/>
              <w:jc w:val="center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val="en-US" w:eastAsia="en-US"/>
              </w:rPr>
              <w:t xml:space="preserve"> 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FFFF"/>
          </w:tcPr>
          <w:p w:rsidR="00822A28" w:rsidRDefault="00CB41BC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val="en-US" w:eastAsia="en-US"/>
              </w:rPr>
              <w:t>-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FFFFFF"/>
          </w:tcPr>
          <w:p w:rsidR="00822A28" w:rsidRDefault="00CB41BC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val="en-US" w:eastAsia="en-US"/>
              </w:rPr>
              <w:t>-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FFFF"/>
          </w:tcPr>
          <w:p w:rsidR="00822A28" w:rsidRDefault="00CB41BC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val="en-US" w:eastAsia="en-US"/>
              </w:rPr>
              <w:t>-</w:t>
            </w:r>
          </w:p>
        </w:tc>
      </w:tr>
      <w:tr w:rsidR="00822A28">
        <w:trPr>
          <w:trHeight w:val="1610"/>
        </w:trPr>
        <w:tc>
          <w:tcPr>
            <w:tcW w:w="5598" w:type="dxa"/>
            <w:tcBorders>
              <w:bottom w:val="single" w:sz="4" w:space="0" w:color="auto"/>
            </w:tcBorders>
            <w:shd w:val="clear" w:color="auto" w:fill="FFFFFF"/>
          </w:tcPr>
          <w:p w:rsidR="00822A28" w:rsidRDefault="00CB41BC">
            <w:pPr>
              <w:spacing w:after="0" w:line="259" w:lineRule="auto"/>
              <w:jc w:val="left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 xml:space="preserve">դ. ծնողական խորհրդի կողմից </w:t>
            </w:r>
            <w:r>
              <w:rPr>
                <w:rFonts w:ascii="Sylfaen" w:eastAsia="Calibri" w:hAnsi="Sylfaen"/>
                <w:lang w:val="en-US" w:eastAsia="en-US"/>
              </w:rPr>
              <w:t>հաստատության</w:t>
            </w:r>
            <w:r>
              <w:rPr>
                <w:rFonts w:ascii="Sylfaen" w:eastAsia="Calibri" w:hAnsi="Sylfaen"/>
                <w:lang w:val="hy-AM" w:eastAsia="en-US"/>
              </w:rPr>
              <w:t xml:space="preserve"> գործունեության վերաբերյալ ներկայացված կարծիքը քննարկվում է </w:t>
            </w:r>
            <w:r>
              <w:rPr>
                <w:rFonts w:ascii="Sylfaen" w:eastAsia="Calibri" w:hAnsi="Sylfaen"/>
                <w:lang w:val="en-US" w:eastAsia="en-US"/>
              </w:rPr>
              <w:t>աշխատակիցներին</w:t>
            </w:r>
            <w:r>
              <w:rPr>
                <w:rFonts w:ascii="Sylfaen" w:eastAsia="Calibri" w:hAnsi="Sylfaen"/>
                <w:lang w:val="hy-AM" w:eastAsia="en-US"/>
              </w:rPr>
              <w:t xml:space="preserve"> խրախուսելու կամ նրանց նկատմամբ կարգապահական</w:t>
            </w:r>
            <w:r>
              <w:rPr>
                <w:rFonts w:ascii="Sylfaen" w:eastAsia="Calibri" w:hAnsi="Sylfaen"/>
                <w:lang w:eastAsia="en-US"/>
              </w:rPr>
              <w:t xml:space="preserve"> </w:t>
            </w:r>
            <w:r>
              <w:rPr>
                <w:rFonts w:ascii="Sylfaen" w:eastAsia="Calibri" w:hAnsi="Sylfaen"/>
                <w:lang w:val="en-US" w:eastAsia="en-US"/>
              </w:rPr>
              <w:t>տույժեր</w:t>
            </w:r>
            <w:r>
              <w:rPr>
                <w:rFonts w:ascii="Sylfaen" w:eastAsia="Calibri" w:hAnsi="Sylfaen"/>
                <w:lang w:eastAsia="en-US"/>
              </w:rPr>
              <w:t xml:space="preserve"> </w:t>
            </w:r>
            <w:r>
              <w:rPr>
                <w:rFonts w:ascii="Sylfaen" w:eastAsia="Calibri" w:hAnsi="Sylfaen"/>
                <w:lang w:val="en-US" w:eastAsia="en-US"/>
              </w:rPr>
              <w:t>կիրառելու</w:t>
            </w:r>
            <w:r>
              <w:rPr>
                <w:rFonts w:ascii="Sylfaen" w:eastAsia="Calibri" w:hAnsi="Sylfaen"/>
                <w:lang w:eastAsia="en-US"/>
              </w:rPr>
              <w:t xml:space="preserve"> </w:t>
            </w:r>
            <w:r>
              <w:rPr>
                <w:rFonts w:ascii="Sylfaen" w:eastAsia="Calibri" w:hAnsi="Sylfaen"/>
                <w:lang w:val="en-US" w:eastAsia="en-US"/>
              </w:rPr>
              <w:t>ժամանակ</w:t>
            </w:r>
            <w:r>
              <w:rPr>
                <w:rFonts w:ascii="Sylfaen" w:eastAsia="Calibri" w:hAnsi="Sylfaen"/>
                <w:lang w:eastAsia="en-US"/>
              </w:rPr>
              <w:t>.</w:t>
            </w:r>
          </w:p>
        </w:tc>
        <w:tc>
          <w:tcPr>
            <w:tcW w:w="810" w:type="dxa"/>
            <w:shd w:val="clear" w:color="auto" w:fill="FFFFFF"/>
          </w:tcPr>
          <w:p w:rsidR="00822A28" w:rsidRDefault="00CB41BC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val="en-US" w:eastAsia="en-US"/>
              </w:rPr>
              <w:t>Այո</w:t>
            </w:r>
          </w:p>
        </w:tc>
        <w:tc>
          <w:tcPr>
            <w:tcW w:w="720" w:type="dxa"/>
            <w:shd w:val="clear" w:color="auto" w:fill="FFFFFF"/>
          </w:tcPr>
          <w:p w:rsidR="00822A28" w:rsidRDefault="00822A28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FFFF"/>
          </w:tcPr>
          <w:p w:rsidR="00822A28" w:rsidRDefault="00822A28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FFFFFF"/>
          </w:tcPr>
          <w:p w:rsidR="00822A28" w:rsidRDefault="00822A28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FFFF"/>
          </w:tcPr>
          <w:p w:rsidR="00822A28" w:rsidRDefault="00822A28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</w:p>
        </w:tc>
      </w:tr>
      <w:tr w:rsidR="00822A28" w:rsidRPr="00CB41BC">
        <w:trPr>
          <w:trHeight w:val="458"/>
        </w:trPr>
        <w:tc>
          <w:tcPr>
            <w:tcW w:w="5598" w:type="dxa"/>
            <w:shd w:val="clear" w:color="auto" w:fill="FFFFFF"/>
          </w:tcPr>
          <w:p w:rsidR="00822A28" w:rsidRDefault="00CB41BC">
            <w:pPr>
              <w:spacing w:after="0" w:line="259" w:lineRule="auto"/>
              <w:jc w:val="left"/>
              <w:rPr>
                <w:rFonts w:ascii="Sylfaen" w:eastAsia="Calibri" w:hAnsi="Sylfaen"/>
                <w:lang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 xml:space="preserve">ե. </w:t>
            </w:r>
            <w:bookmarkStart w:id="12" w:name="_Hlk101267974"/>
            <w:r>
              <w:rPr>
                <w:rFonts w:ascii="Sylfaen" w:eastAsia="Calibri" w:hAnsi="Sylfaen"/>
                <w:lang w:val="hy-AM" w:eastAsia="en-US"/>
              </w:rPr>
              <w:t>ծնողական խորհրդի հանդիպումների հաճախականությունը և դրանց ընթացքում քննարկված հարցերի   շրջանակները</w:t>
            </w:r>
            <w:r>
              <w:rPr>
                <w:rFonts w:ascii="Sylfaen" w:eastAsia="Calibri" w:hAnsi="Sylfaen"/>
                <w:lang w:eastAsia="en-US"/>
              </w:rPr>
              <w:t>.</w:t>
            </w:r>
            <w:bookmarkEnd w:id="12"/>
          </w:p>
        </w:tc>
        <w:tc>
          <w:tcPr>
            <w:tcW w:w="5850" w:type="dxa"/>
            <w:gridSpan w:val="5"/>
            <w:shd w:val="clear" w:color="auto" w:fill="FFFFFF"/>
          </w:tcPr>
          <w:p w:rsidR="00822A28" w:rsidRDefault="00CB41BC">
            <w:pPr>
              <w:spacing w:after="0" w:line="259" w:lineRule="auto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 xml:space="preserve">     Ամբողջ տարվա ընթացքում`ըստ անհրաժեշտության                                   * 3 անգամ &lt;&lt;ծնողի իրավունքներն ու պարտականությունները&gt;&gt;</w:t>
            </w:r>
          </w:p>
        </w:tc>
      </w:tr>
      <w:tr w:rsidR="00822A28">
        <w:trPr>
          <w:trHeight w:val="458"/>
        </w:trPr>
        <w:tc>
          <w:tcPr>
            <w:tcW w:w="5598" w:type="dxa"/>
            <w:shd w:val="clear" w:color="auto" w:fill="FFFFFF"/>
          </w:tcPr>
          <w:p w:rsidR="00822A28" w:rsidRDefault="00CB41BC">
            <w:pPr>
              <w:spacing w:after="0" w:line="259" w:lineRule="auto"/>
              <w:jc w:val="left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զ. ուսումնական հաստատության առօրյայից և տեղի ունեցող իրադարձություններից ծնողների տեղեկացվածության  աստիճանը.</w:t>
            </w:r>
          </w:p>
        </w:tc>
        <w:tc>
          <w:tcPr>
            <w:tcW w:w="5850" w:type="dxa"/>
            <w:gridSpan w:val="5"/>
            <w:shd w:val="clear" w:color="auto" w:fill="FFFFFF"/>
          </w:tcPr>
          <w:p w:rsidR="00822A28" w:rsidRDefault="00CB41BC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val="en-US" w:eastAsia="en-US"/>
              </w:rPr>
              <w:t>60**</w:t>
            </w:r>
          </w:p>
        </w:tc>
      </w:tr>
      <w:tr w:rsidR="00822A28">
        <w:trPr>
          <w:trHeight w:val="458"/>
        </w:trPr>
        <w:tc>
          <w:tcPr>
            <w:tcW w:w="5598" w:type="dxa"/>
            <w:shd w:val="clear" w:color="auto" w:fill="FFFFFF"/>
          </w:tcPr>
          <w:p w:rsidR="00822A28" w:rsidRDefault="00CB41BC">
            <w:pPr>
              <w:spacing w:after="0" w:line="259" w:lineRule="auto"/>
              <w:jc w:val="left"/>
              <w:rPr>
                <w:rFonts w:ascii="Sylfaen" w:eastAsia="Calibri" w:hAnsi="Sylfaen"/>
                <w:lang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է. այն ծնողների տոկոսը, որոնք օգտվում են նախարարության, համայնքի, հաստատության և կրթական այլ կայքերից</w:t>
            </w:r>
            <w:r>
              <w:rPr>
                <w:rFonts w:ascii="Sylfaen" w:eastAsia="Calibri" w:hAnsi="Sylfaen"/>
                <w:lang w:eastAsia="en-US"/>
              </w:rPr>
              <w:t>:</w:t>
            </w:r>
          </w:p>
        </w:tc>
        <w:tc>
          <w:tcPr>
            <w:tcW w:w="5850" w:type="dxa"/>
            <w:gridSpan w:val="5"/>
            <w:shd w:val="clear" w:color="auto" w:fill="FFFFFF"/>
          </w:tcPr>
          <w:p w:rsidR="00822A28" w:rsidRDefault="00CB41BC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84</w:t>
            </w:r>
            <w:r>
              <w:rPr>
                <w:rFonts w:ascii="Sylfaen" w:eastAsia="Calibri" w:hAnsi="Sylfaen"/>
                <w:lang w:val="en-US" w:eastAsia="en-US"/>
              </w:rPr>
              <w:t xml:space="preserve"> տոկոս</w:t>
            </w:r>
          </w:p>
        </w:tc>
      </w:tr>
    </w:tbl>
    <w:p w:rsidR="00822A28" w:rsidRDefault="00822A28">
      <w:pPr>
        <w:spacing w:after="0"/>
        <w:rPr>
          <w:rFonts w:ascii="Sylfaen" w:hAnsi="Sylfaen"/>
          <w:lang w:val="hy-AM"/>
        </w:rPr>
      </w:pPr>
    </w:p>
    <w:p w:rsidR="00822A28" w:rsidRDefault="00822A28">
      <w:pPr>
        <w:spacing w:after="0"/>
        <w:rPr>
          <w:rFonts w:ascii="Sylfaen" w:hAnsi="Sylfaen"/>
          <w:lang w:val="hy-AM"/>
        </w:rPr>
      </w:pPr>
    </w:p>
    <w:p w:rsidR="00822A28" w:rsidRDefault="00CB41BC">
      <w:pPr>
        <w:spacing w:after="160" w:line="259" w:lineRule="auto"/>
        <w:jc w:val="left"/>
        <w:rPr>
          <w:rFonts w:ascii="Sylfaen" w:eastAsia="Calibri" w:hAnsi="Sylfaen"/>
          <w:sz w:val="22"/>
          <w:szCs w:val="22"/>
          <w:lang w:val="hy-AM" w:eastAsia="en-US"/>
        </w:rPr>
      </w:pPr>
      <w:r>
        <w:rPr>
          <w:rFonts w:ascii="Sylfaen" w:eastAsia="Calibri" w:hAnsi="Sylfaen"/>
          <w:sz w:val="22"/>
          <w:szCs w:val="22"/>
          <w:lang w:val="hy-AM" w:eastAsia="en-US"/>
        </w:rPr>
        <w:t xml:space="preserve">Կից՝ </w:t>
      </w:r>
    </w:p>
    <w:p w:rsidR="00822A28" w:rsidRDefault="00CB41BC">
      <w:pPr>
        <w:spacing w:after="0" w:line="259" w:lineRule="auto"/>
        <w:jc w:val="left"/>
        <w:rPr>
          <w:rFonts w:ascii="Sylfaen" w:eastAsia="Calibri" w:hAnsi="Sylfaen"/>
          <w:sz w:val="22"/>
          <w:szCs w:val="22"/>
          <w:lang w:val="hy-AM" w:eastAsia="en-US"/>
        </w:rPr>
      </w:pPr>
      <w:r>
        <w:rPr>
          <w:rFonts w:ascii="Sylfaen" w:eastAsia="Calibri" w:hAnsi="Sylfaen"/>
          <w:sz w:val="22"/>
          <w:szCs w:val="22"/>
          <w:lang w:val="hy-AM" w:eastAsia="en-US"/>
        </w:rPr>
        <w:t xml:space="preserve">*     լուսանկարներ և ծնողական խորհրդի հանդիպումների քանակը և արձանագրությունների </w:t>
      </w:r>
    </w:p>
    <w:p w:rsidR="00822A28" w:rsidRDefault="00CB41BC">
      <w:pPr>
        <w:spacing w:after="0" w:line="259" w:lineRule="auto"/>
        <w:jc w:val="left"/>
        <w:rPr>
          <w:rFonts w:ascii="Sylfaen" w:eastAsia="Calibri" w:hAnsi="Sylfaen"/>
          <w:sz w:val="22"/>
          <w:szCs w:val="22"/>
          <w:lang w:val="hy-AM" w:eastAsia="en-US"/>
        </w:rPr>
      </w:pPr>
      <w:r>
        <w:rPr>
          <w:rFonts w:ascii="Sylfaen" w:eastAsia="Calibri" w:hAnsi="Sylfaen"/>
          <w:sz w:val="22"/>
          <w:szCs w:val="22"/>
          <w:lang w:val="hy-AM" w:eastAsia="en-US"/>
        </w:rPr>
        <w:t xml:space="preserve">      լուսապատճենները,</w:t>
      </w:r>
    </w:p>
    <w:p w:rsidR="00822A28" w:rsidRDefault="00CB41BC">
      <w:pPr>
        <w:spacing w:after="0" w:line="259" w:lineRule="auto"/>
        <w:jc w:val="left"/>
        <w:rPr>
          <w:rFonts w:ascii="Sylfaen" w:eastAsia="Calibri" w:hAnsi="Sylfaen"/>
          <w:sz w:val="22"/>
          <w:szCs w:val="22"/>
          <w:lang w:val="hy-AM" w:eastAsia="en-US"/>
        </w:rPr>
      </w:pPr>
      <w:r>
        <w:rPr>
          <w:rFonts w:ascii="Sylfaen" w:eastAsia="Calibri" w:hAnsi="Sylfaen"/>
          <w:sz w:val="22"/>
          <w:szCs w:val="22"/>
          <w:lang w:val="hy-AM" w:eastAsia="en-US"/>
        </w:rPr>
        <w:t>**   թղթային կամ առցանց հարցման  արդյունքները՝ աղյուսակներով,                                                                                                      ***  թղթային կամ առցանց հարցման արդյունքները՝ աղյուսակներով:</w:t>
      </w:r>
    </w:p>
    <w:p w:rsidR="00822A28" w:rsidRDefault="00822A28">
      <w:pPr>
        <w:spacing w:after="0" w:line="259" w:lineRule="auto"/>
        <w:jc w:val="left"/>
        <w:rPr>
          <w:rFonts w:ascii="Sylfaen" w:eastAsia="Calibri" w:hAnsi="Sylfaen"/>
          <w:sz w:val="22"/>
          <w:szCs w:val="22"/>
          <w:lang w:val="hy-AM" w:eastAsia="en-US"/>
        </w:rPr>
      </w:pPr>
    </w:p>
    <w:p w:rsidR="00822A28" w:rsidRPr="00CB41BC" w:rsidRDefault="00822A28">
      <w:pPr>
        <w:spacing w:after="0"/>
        <w:rPr>
          <w:rFonts w:ascii="Sylfaen" w:hAnsi="Sylfaen"/>
          <w:lang w:val="hy-AM"/>
        </w:rPr>
      </w:pPr>
    </w:p>
    <w:p w:rsidR="00822A28" w:rsidRPr="00CB41BC" w:rsidRDefault="00822A28">
      <w:pPr>
        <w:spacing w:after="0"/>
        <w:rPr>
          <w:rFonts w:ascii="Sylfaen" w:hAnsi="Sylfaen"/>
          <w:lang w:val="hy-AM"/>
        </w:rPr>
      </w:pPr>
    </w:p>
    <w:p w:rsidR="00822A28" w:rsidRPr="00CB41BC" w:rsidRDefault="00822A28">
      <w:pPr>
        <w:spacing w:after="0"/>
        <w:rPr>
          <w:rFonts w:ascii="Sylfaen" w:hAnsi="Sylfaen"/>
          <w:lang w:val="hy-AM"/>
        </w:rPr>
      </w:pPr>
    </w:p>
    <w:p w:rsidR="00822A28" w:rsidRPr="00CB41BC" w:rsidRDefault="00822A28">
      <w:pPr>
        <w:spacing w:after="0"/>
        <w:rPr>
          <w:rFonts w:ascii="Sylfaen" w:hAnsi="Sylfaen"/>
          <w:lang w:val="hy-AM"/>
        </w:rPr>
      </w:pPr>
    </w:p>
    <w:p w:rsidR="00822A28" w:rsidRPr="00CB41BC" w:rsidRDefault="00822A28">
      <w:pPr>
        <w:spacing w:after="0"/>
        <w:rPr>
          <w:rFonts w:ascii="Sylfaen" w:hAnsi="Sylfaen"/>
          <w:lang w:val="hy-AM"/>
        </w:rPr>
      </w:pPr>
    </w:p>
    <w:p w:rsidR="00822A28" w:rsidRPr="00CB41BC" w:rsidRDefault="00822A28">
      <w:pPr>
        <w:spacing w:after="0"/>
        <w:rPr>
          <w:rFonts w:ascii="Sylfaen" w:hAnsi="Sylfaen"/>
          <w:lang w:val="hy-AM"/>
        </w:rPr>
      </w:pPr>
    </w:p>
    <w:p w:rsidR="00822A28" w:rsidRDefault="00CB41BC">
      <w:pPr>
        <w:spacing w:after="0"/>
        <w:rPr>
          <w:rFonts w:ascii="Sylfaen" w:hAnsi="Sylfaen"/>
          <w:lang w:val="en-US"/>
        </w:rPr>
      </w:pPr>
      <w:r>
        <w:rPr>
          <w:rFonts w:ascii="Sylfaen" w:hAnsi="Sylfaen"/>
          <w:noProof/>
          <w:lang w:val="en-US" w:eastAsia="en-US"/>
        </w:rPr>
        <w:drawing>
          <wp:inline distT="0" distB="0" distL="0" distR="0">
            <wp:extent cx="6219825" cy="8801100"/>
            <wp:effectExtent l="19050" t="0" r="9525" b="0"/>
            <wp:docPr id="16" name="Рисунок 8" descr="C:\Users\Rafik\Downloads\20250921_21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fik\Downloads\20250921_2130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A28" w:rsidRDefault="00822A28">
      <w:pPr>
        <w:spacing w:after="0"/>
        <w:rPr>
          <w:rFonts w:ascii="Sylfaen" w:hAnsi="Sylfaen"/>
          <w:lang w:val="hy-AM"/>
        </w:rPr>
      </w:pPr>
    </w:p>
    <w:p w:rsidR="00822A28" w:rsidRDefault="00822A28">
      <w:pPr>
        <w:spacing w:after="0"/>
        <w:rPr>
          <w:rFonts w:ascii="Sylfaen" w:hAnsi="Sylfaen"/>
          <w:lang w:val="hy-AM"/>
        </w:rPr>
      </w:pPr>
    </w:p>
    <w:p w:rsidR="00822A28" w:rsidRDefault="00CB41BC">
      <w:pPr>
        <w:spacing w:after="0"/>
        <w:rPr>
          <w:rFonts w:ascii="Sylfaen" w:hAnsi="Sylfaen"/>
          <w:lang w:val="en-US"/>
        </w:rPr>
      </w:pPr>
      <w:r>
        <w:rPr>
          <w:rFonts w:ascii="Sylfaen" w:hAnsi="Sylfaen"/>
          <w:lang w:val="hy-AM"/>
        </w:rPr>
        <w:lastRenderedPageBreak/>
        <w:br w:type="page"/>
      </w:r>
    </w:p>
    <w:p w:rsidR="00822A28" w:rsidRDefault="00CB41BC">
      <w:pPr>
        <w:spacing w:after="0"/>
        <w:rPr>
          <w:rFonts w:ascii="Sylfaen" w:hAnsi="Sylfaen"/>
          <w:lang w:val="en-US"/>
        </w:rPr>
      </w:pPr>
      <w:r>
        <w:rPr>
          <w:rFonts w:ascii="Sylfaen" w:hAnsi="Sylfaen"/>
          <w:noProof/>
          <w:lang w:val="en-US" w:eastAsia="en-US"/>
        </w:rPr>
        <w:lastRenderedPageBreak/>
        <w:drawing>
          <wp:inline distT="0" distB="0" distL="0" distR="0">
            <wp:extent cx="6219825" cy="5514975"/>
            <wp:effectExtent l="19050" t="0" r="9525" b="0"/>
            <wp:docPr id="5" name="Рисунок 4" descr="C:\Users\Rafik\Downloads\20240905_19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Rafik\Downloads\20240905_1951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551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  <w:lang w:val="en-US" w:eastAsia="en-US"/>
        </w:rPr>
        <w:lastRenderedPageBreak/>
        <w:drawing>
          <wp:inline distT="0" distB="0" distL="0" distR="0">
            <wp:extent cx="6219825" cy="9048750"/>
            <wp:effectExtent l="19050" t="0" r="9525" b="0"/>
            <wp:docPr id="6" name="Рисунок 5" descr="C:\Users\Rafik\Downloads\20240905_19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Rafik\Downloads\20240905_19504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A28" w:rsidRDefault="00822A28">
      <w:pPr>
        <w:spacing w:after="0"/>
        <w:rPr>
          <w:rFonts w:ascii="Sylfaen" w:hAnsi="Sylfaen"/>
          <w:lang w:val="hy-AM"/>
        </w:rPr>
      </w:pPr>
    </w:p>
    <w:p w:rsidR="00822A28" w:rsidRDefault="00822A28">
      <w:pPr>
        <w:spacing w:after="0"/>
        <w:jc w:val="center"/>
        <w:rPr>
          <w:rFonts w:ascii="Sylfaen" w:hAnsi="Sylfaen"/>
          <w:lang w:val="en-US"/>
        </w:rPr>
      </w:pPr>
    </w:p>
    <w:p w:rsidR="00822A28" w:rsidRDefault="00822A28">
      <w:pPr>
        <w:spacing w:after="0"/>
        <w:jc w:val="center"/>
        <w:rPr>
          <w:rFonts w:ascii="Sylfaen" w:hAnsi="Sylfaen"/>
          <w:lang w:val="en-US"/>
        </w:rPr>
      </w:pPr>
    </w:p>
    <w:p w:rsidR="00822A28" w:rsidRDefault="00822A28">
      <w:pPr>
        <w:spacing w:after="0"/>
        <w:jc w:val="center"/>
        <w:rPr>
          <w:rFonts w:ascii="Sylfaen" w:hAnsi="Sylfaen"/>
          <w:lang w:val="en-US"/>
        </w:rPr>
      </w:pPr>
    </w:p>
    <w:p w:rsidR="00822A28" w:rsidRDefault="00822A28">
      <w:pPr>
        <w:spacing w:after="0"/>
        <w:jc w:val="center"/>
        <w:rPr>
          <w:rFonts w:ascii="Sylfaen" w:hAnsi="Sylfaen"/>
          <w:lang w:val="en-US"/>
        </w:rPr>
      </w:pPr>
    </w:p>
    <w:p w:rsidR="00822A28" w:rsidRDefault="00822A28">
      <w:pPr>
        <w:spacing w:after="0"/>
        <w:jc w:val="center"/>
        <w:rPr>
          <w:rFonts w:ascii="Sylfaen" w:hAnsi="Sylfaen"/>
          <w:lang w:val="en-US"/>
        </w:rPr>
      </w:pPr>
    </w:p>
    <w:p w:rsidR="00822A28" w:rsidRDefault="00CB41BC">
      <w:pPr>
        <w:spacing w:after="0"/>
        <w:jc w:val="center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lastRenderedPageBreak/>
        <w:t>9. ՈՒՍՈՒՄՆԱԿԱՆ  ՀԱՍՏԱՏՈՒԹՅԱՆ ԵՎ ՀԱՄԱՅՆՔԻ ՀԱՄԱԳՈՐԾԱԿՑՈՒԹՅՈՒՆ</w:t>
      </w:r>
    </w:p>
    <w:p w:rsidR="00822A28" w:rsidRDefault="00CB41BC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</w:t>
      </w:r>
    </w:p>
    <w:tbl>
      <w:tblPr>
        <w:tblStyle w:val="TableGrid4"/>
        <w:tblpPr w:leftFromText="180" w:rightFromText="180" w:vertAnchor="page" w:horzAnchor="margin" w:tblpXSpec="center" w:tblpY="1906"/>
        <w:tblW w:w="10638" w:type="dxa"/>
        <w:tblLook w:val="04A0" w:firstRow="1" w:lastRow="0" w:firstColumn="1" w:lastColumn="0" w:noHBand="0" w:noVBand="1"/>
      </w:tblPr>
      <w:tblGrid>
        <w:gridCol w:w="5536"/>
        <w:gridCol w:w="5102"/>
      </w:tblGrid>
      <w:tr w:rsidR="00822A28">
        <w:trPr>
          <w:trHeight w:val="528"/>
        </w:trPr>
        <w:tc>
          <w:tcPr>
            <w:tcW w:w="5868" w:type="dxa"/>
          </w:tcPr>
          <w:p w:rsidR="00822A28" w:rsidRDefault="00CB41BC">
            <w:pPr>
              <w:spacing w:after="160" w:line="259" w:lineRule="auto"/>
              <w:jc w:val="left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 xml:space="preserve">  </w:t>
            </w:r>
            <w:r>
              <w:rPr>
                <w:rFonts w:ascii="Sylfaen" w:eastAsia="Calibri" w:hAnsi="Sylfaen"/>
                <w:lang w:val="en-US" w:eastAsia="en-US"/>
              </w:rPr>
              <w:t>Ցուցանիշ</w:t>
            </w:r>
          </w:p>
        </w:tc>
        <w:tc>
          <w:tcPr>
            <w:tcW w:w="4770" w:type="dxa"/>
          </w:tcPr>
          <w:p w:rsidR="00822A28" w:rsidRDefault="00822A28">
            <w:pPr>
              <w:spacing w:after="160" w:line="259" w:lineRule="auto"/>
              <w:jc w:val="left"/>
              <w:rPr>
                <w:rFonts w:ascii="Sylfaen" w:eastAsia="Calibri" w:hAnsi="Sylfaen"/>
                <w:lang w:val="hy-AM" w:eastAsia="en-US"/>
              </w:rPr>
            </w:pPr>
          </w:p>
        </w:tc>
      </w:tr>
      <w:tr w:rsidR="00822A28" w:rsidRPr="00CB41BC">
        <w:trPr>
          <w:trHeight w:val="1081"/>
        </w:trPr>
        <w:tc>
          <w:tcPr>
            <w:tcW w:w="5868" w:type="dxa"/>
          </w:tcPr>
          <w:p w:rsidR="00822A28" w:rsidRDefault="00CB41BC">
            <w:pPr>
              <w:spacing w:after="0" w:line="259" w:lineRule="auto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en-US" w:eastAsia="en-US"/>
              </w:rPr>
              <w:t>ա</w:t>
            </w:r>
            <w:r>
              <w:rPr>
                <w:rFonts w:ascii="Sylfaen" w:eastAsia="Calibri" w:hAnsi="Sylfaen"/>
                <w:lang w:val="hy-AM" w:eastAsia="en-US"/>
              </w:rPr>
              <w:t>. ուսումնական հաստատության շենքային պայմանների բարելավման, տարածքի բարեկարգման, ուսումնանյութական բազայի համալրման և այլ աշխատանքներին համայնքի մասնակցությունը, այդ գործում կատարված ներդրումները.</w:t>
            </w:r>
          </w:p>
          <w:p w:rsidR="00822A28" w:rsidRDefault="00CB41BC">
            <w:pPr>
              <w:spacing w:after="0" w:line="259" w:lineRule="auto"/>
              <w:jc w:val="left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i/>
                <w:iCs/>
                <w:lang w:val="hy-AM" w:eastAsia="en-US"/>
              </w:rPr>
              <w:t>(Նկարագրել համայնքի մասնակցության դեպքերը, մասնակցության ձևը, ներդրման չափը, ամսաթիվը).</w:t>
            </w:r>
          </w:p>
        </w:tc>
        <w:tc>
          <w:tcPr>
            <w:tcW w:w="4770" w:type="dxa"/>
          </w:tcPr>
          <w:p w:rsidR="00822A28" w:rsidRDefault="00CB41BC">
            <w:pPr>
              <w:spacing w:after="160" w:line="259" w:lineRule="auto"/>
              <w:ind w:right="2866"/>
              <w:jc w:val="left"/>
              <w:rPr>
                <w:rFonts w:ascii="Sylfaen" w:eastAsia="Calibri" w:hAnsi="Sylfaen"/>
                <w:i/>
                <w:iCs/>
                <w:lang w:val="hy-AM" w:eastAsia="en-US"/>
              </w:rPr>
            </w:pPr>
            <w:r>
              <w:rPr>
                <w:rFonts w:ascii="Sylfaen" w:eastAsia="Calibri" w:hAnsi="Sylfaen"/>
                <w:i/>
                <w:iCs/>
                <w:lang w:val="hy-AM" w:eastAsia="en-US"/>
              </w:rPr>
              <w:t>Համայքը գնումների պլանով նախատեսած բյուժեի շրջանակներում աջակցում է հաստատությանը:</w:t>
            </w:r>
          </w:p>
        </w:tc>
      </w:tr>
      <w:tr w:rsidR="00822A28" w:rsidRPr="00CB41BC">
        <w:tc>
          <w:tcPr>
            <w:tcW w:w="5868" w:type="dxa"/>
          </w:tcPr>
          <w:p w:rsidR="00822A28" w:rsidRDefault="00CB41BC">
            <w:pPr>
              <w:spacing w:after="0" w:line="259" w:lineRule="auto"/>
              <w:rPr>
                <w:rFonts w:ascii="Sylfaen" w:eastAsia="Calibri" w:hAnsi="Sylfaen"/>
                <w:i/>
                <w:iCs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բ.համայնքային հիմնախնդիրների վերաբերյալ հաստատության աշխատակազմի տեղեկացվածությունը և նրանց մասնակցությունը համայնքի աշխատանքներին, մասնակցության ձևերը, մասնակցություն ունեցած աշխատակիցների տոկոսը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.</w:t>
            </w:r>
          </w:p>
          <w:p w:rsidR="00822A28" w:rsidRDefault="00CB41BC">
            <w:pPr>
              <w:spacing w:after="0" w:line="259" w:lineRule="auto"/>
              <w:jc w:val="left"/>
              <w:rPr>
                <w:rFonts w:ascii="Sylfaen" w:eastAsia="Calibri" w:hAnsi="Sylfaen"/>
                <w:i/>
                <w:iCs/>
                <w:lang w:val="hy-AM" w:eastAsia="en-US"/>
              </w:rPr>
            </w:pPr>
            <w:r>
              <w:rPr>
                <w:rFonts w:ascii="Sylfaen" w:eastAsia="Calibri" w:hAnsi="Sylfaen"/>
                <w:i/>
                <w:iCs/>
                <w:lang w:val="hy-AM" w:eastAsia="en-US"/>
              </w:rPr>
              <w:t>(Նկարագրել հաստատության աշխատակազմի մասնակցությունը համայնքի աշխատանքներին, մասնակցության ձևերը, մասնակցություն ունեցած աշխատակիցների տոկոսը (վերջին 3 տարում).</w:t>
            </w:r>
          </w:p>
        </w:tc>
        <w:tc>
          <w:tcPr>
            <w:tcW w:w="4770" w:type="dxa"/>
          </w:tcPr>
          <w:p w:rsidR="00822A28" w:rsidRDefault="00CB41BC">
            <w:pPr>
              <w:spacing w:after="160" w:line="259" w:lineRule="auto"/>
              <w:jc w:val="left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Հաստատությունը մասնակցում է կազմակերպված միջոցառումներին, կատարում էծառատունկ,շաբաթօրյակներին մասնակցում է ակտիվորեն</w:t>
            </w:r>
          </w:p>
        </w:tc>
      </w:tr>
      <w:tr w:rsidR="00822A28" w:rsidRPr="00CB41BC">
        <w:tc>
          <w:tcPr>
            <w:tcW w:w="5868" w:type="dxa"/>
          </w:tcPr>
          <w:p w:rsidR="00822A28" w:rsidRDefault="00CB41BC">
            <w:pPr>
              <w:spacing w:after="0" w:line="259" w:lineRule="auto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գ. ուսումնական հաստատության կողմից համայնքի բնակիչների համար կազմակերպված ու անցկացված միջոցառումները և դրանց թիվը, մասնակից սաների և ծնողների տոկոսը և համայնքի ներկայացուցիչների թիվը.</w:t>
            </w:r>
          </w:p>
          <w:p w:rsidR="00822A28" w:rsidRDefault="00CB41BC">
            <w:pPr>
              <w:spacing w:after="0" w:line="259" w:lineRule="auto"/>
              <w:jc w:val="left"/>
              <w:rPr>
                <w:rFonts w:ascii="Sylfaen" w:eastAsia="Calibri" w:hAnsi="Sylfaen"/>
                <w:i/>
                <w:iCs/>
                <w:lang w:val="hy-AM" w:eastAsia="en-US"/>
              </w:rPr>
            </w:pPr>
            <w:r>
              <w:rPr>
                <w:rFonts w:ascii="Sylfaen" w:eastAsia="Calibri" w:hAnsi="Sylfaen"/>
                <w:i/>
                <w:iCs/>
                <w:lang w:val="hy-AM" w:eastAsia="en-US"/>
              </w:rPr>
              <w:t>(Նկարագրել հաստատության կողմից համայնքի բնակիչների համար կազմակերպված միջոցառումները, մասնակից սաների տոկոսը և համայնքի ներկայացուցիչների թիվը. (վերջին 3 տարում).</w:t>
            </w:r>
          </w:p>
        </w:tc>
        <w:tc>
          <w:tcPr>
            <w:tcW w:w="4770" w:type="dxa"/>
          </w:tcPr>
          <w:p w:rsidR="00822A28" w:rsidRDefault="00CB41BC">
            <w:pPr>
              <w:spacing w:after="160" w:line="259" w:lineRule="auto"/>
              <w:jc w:val="left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4 միջոցառում` ուրախ զատիկ, վարդավառ,աշնան խրախճանք, մրցում են ծնողները:Մասնակցել  են ավագ և տարատարիք խմբերի ծնողները`100/90 հարաբերակցությանբ:</w:t>
            </w:r>
          </w:p>
        </w:tc>
      </w:tr>
      <w:tr w:rsidR="00822A28">
        <w:tc>
          <w:tcPr>
            <w:tcW w:w="5868" w:type="dxa"/>
          </w:tcPr>
          <w:p w:rsidR="00822A28" w:rsidRDefault="00CB41BC">
            <w:pPr>
              <w:spacing w:after="0" w:line="259" w:lineRule="auto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դ.ուսումնական հաստատության կողմից հասարակական կազմակերպությունների հետ համատեղ իրականացված կրթական ծրագրերը, դրանց թիվը և մասնակիցների թիվը՝ ըստ ծրագրերի.</w:t>
            </w:r>
          </w:p>
          <w:p w:rsidR="00822A28" w:rsidRDefault="00CB41BC">
            <w:pPr>
              <w:spacing w:after="0" w:line="259" w:lineRule="auto"/>
              <w:jc w:val="left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i/>
                <w:iCs/>
                <w:lang w:val="hy-AM" w:eastAsia="en-US"/>
              </w:rPr>
              <w:t>(Նկարագրել կրթական ծրագրերը, որոնք իրականացնում են հաստատությունը և ՀԿ-ները համատեղ, ծրագրի տևողությունը, թիվը, մասնակից սաների  և աշխատակիցների թիվ).</w:t>
            </w:r>
          </w:p>
        </w:tc>
        <w:tc>
          <w:tcPr>
            <w:tcW w:w="4770" w:type="dxa"/>
          </w:tcPr>
          <w:p w:rsidR="00822A28" w:rsidRDefault="00CB41BC">
            <w:pPr>
              <w:spacing w:after="160" w:line="259" w:lineRule="auto"/>
              <w:jc w:val="left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val="en-US" w:eastAsia="en-US"/>
              </w:rPr>
              <w:t>0</w:t>
            </w:r>
          </w:p>
          <w:p w:rsidR="00822A28" w:rsidRDefault="00822A28">
            <w:pPr>
              <w:spacing w:after="160" w:line="259" w:lineRule="auto"/>
              <w:jc w:val="left"/>
              <w:rPr>
                <w:rFonts w:ascii="Sylfaen" w:eastAsia="Calibri" w:hAnsi="Sylfaen"/>
                <w:lang w:val="en-US" w:eastAsia="en-US"/>
              </w:rPr>
            </w:pPr>
          </w:p>
        </w:tc>
      </w:tr>
      <w:tr w:rsidR="00822A28">
        <w:tc>
          <w:tcPr>
            <w:tcW w:w="5868" w:type="dxa"/>
          </w:tcPr>
          <w:p w:rsidR="00822A28" w:rsidRDefault="00CB41BC">
            <w:pPr>
              <w:spacing w:after="0" w:line="259" w:lineRule="auto"/>
              <w:jc w:val="left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ե.ուսումնական հաստատությունը համագործակցում է իրեն սպասարկող Տարածքային մանկավարժահոգեբանական կենտրոնի հետ.</w:t>
            </w:r>
          </w:p>
          <w:p w:rsidR="00822A28" w:rsidRDefault="00822A28">
            <w:pPr>
              <w:spacing w:after="0" w:line="259" w:lineRule="auto"/>
              <w:jc w:val="left"/>
              <w:rPr>
                <w:rFonts w:ascii="Sylfaen" w:eastAsia="Calibri" w:hAnsi="Sylfaen"/>
                <w:lang w:val="hy-AM" w:eastAsia="en-US"/>
              </w:rPr>
            </w:pPr>
          </w:p>
        </w:tc>
        <w:tc>
          <w:tcPr>
            <w:tcW w:w="4770" w:type="dxa"/>
          </w:tcPr>
          <w:p w:rsidR="00822A28" w:rsidRDefault="00CB41BC">
            <w:pPr>
              <w:spacing w:after="160" w:line="259" w:lineRule="auto"/>
              <w:jc w:val="left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val="en-US" w:eastAsia="en-US"/>
              </w:rPr>
              <w:lastRenderedPageBreak/>
              <w:t>այո</w:t>
            </w:r>
          </w:p>
        </w:tc>
      </w:tr>
      <w:tr w:rsidR="00822A28">
        <w:tc>
          <w:tcPr>
            <w:tcW w:w="5868" w:type="dxa"/>
          </w:tcPr>
          <w:p w:rsidR="00822A28" w:rsidRDefault="00CB41BC">
            <w:pPr>
              <w:spacing w:after="0" w:line="259" w:lineRule="auto"/>
              <w:jc w:val="left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lastRenderedPageBreak/>
              <w:t>զ.ուսումնական հաստատությունը համագործակցոմ է համայնքում գործող բժշկակական հաստատության հետ՝  ԿԶԱՊԿ ունեցող երեխաների հայտնաբերելու եւ ն/դ կրթության մեջ ներգրավելու նապատով.</w:t>
            </w:r>
          </w:p>
        </w:tc>
        <w:tc>
          <w:tcPr>
            <w:tcW w:w="4770" w:type="dxa"/>
          </w:tcPr>
          <w:p w:rsidR="00822A28" w:rsidRDefault="00CB41BC">
            <w:pPr>
              <w:spacing w:after="160" w:line="259" w:lineRule="auto"/>
              <w:jc w:val="left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val="en-US" w:eastAsia="en-US"/>
              </w:rPr>
              <w:t>այո</w:t>
            </w:r>
          </w:p>
        </w:tc>
      </w:tr>
      <w:tr w:rsidR="00822A28" w:rsidRPr="00CB41BC">
        <w:tc>
          <w:tcPr>
            <w:tcW w:w="5868" w:type="dxa"/>
          </w:tcPr>
          <w:p w:rsidR="00822A28" w:rsidRDefault="00CB41BC">
            <w:pPr>
              <w:spacing w:after="0" w:line="259" w:lineRule="auto"/>
              <w:jc w:val="left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Է.ուսումնական հաստատությունը համագործակցում է համայնքի հանրակրթական դպրոցների հետ՝ իր սաների սահուն անցումը կրթական հաջորդ մակարդակ ապահովելու նպատակով.</w:t>
            </w:r>
          </w:p>
        </w:tc>
        <w:tc>
          <w:tcPr>
            <w:tcW w:w="4770" w:type="dxa"/>
          </w:tcPr>
          <w:p w:rsidR="00822A28" w:rsidRDefault="00CB41BC">
            <w:pPr>
              <w:spacing w:after="160" w:line="259" w:lineRule="auto"/>
              <w:jc w:val="left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Կազմակերպվում է այցելություններ դպրոցի գրադարան, դասարաններ</w:t>
            </w:r>
          </w:p>
        </w:tc>
      </w:tr>
    </w:tbl>
    <w:p w:rsidR="00822A28" w:rsidRDefault="00CB41BC">
      <w:pPr>
        <w:spacing w:after="0"/>
        <w:jc w:val="center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br w:type="page"/>
      </w:r>
    </w:p>
    <w:p w:rsidR="00822A28" w:rsidRDefault="00822A28">
      <w:pPr>
        <w:spacing w:after="0"/>
        <w:jc w:val="center"/>
        <w:rPr>
          <w:rFonts w:ascii="Sylfaen" w:hAnsi="Sylfaen"/>
          <w:lang w:val="hy-AM"/>
        </w:rPr>
      </w:pPr>
    </w:p>
    <w:p w:rsidR="00822A28" w:rsidRDefault="00CB41BC">
      <w:pPr>
        <w:spacing w:after="0"/>
        <w:jc w:val="center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10. ՈՒՍՈՒՄՆԱԿԱՆ ՀԱՍՏԱՏՈՒԹՅՈՒՆՈՒՄ ՆԵՐԱՌԱԿԱՆՈՒԹՅԱՆ ԵՎ ՀԱՎԱՍԱՐՈՒԹՅԱՆ ԱՊԱՀՈՎՈՒՄ</w:t>
      </w:r>
    </w:p>
    <w:p w:rsidR="00822A28" w:rsidRDefault="00822A28">
      <w:pPr>
        <w:spacing w:after="0"/>
        <w:jc w:val="center"/>
        <w:rPr>
          <w:rFonts w:ascii="Sylfaen" w:hAnsi="Sylfaen"/>
          <w:lang w:val="hy-AM"/>
        </w:rPr>
      </w:pPr>
    </w:p>
    <w:tbl>
      <w:tblPr>
        <w:tblStyle w:val="TableGrid5"/>
        <w:tblpPr w:leftFromText="180" w:rightFromText="180" w:vertAnchor="page" w:horzAnchor="margin" w:tblpY="1891"/>
        <w:tblW w:w="0" w:type="auto"/>
        <w:tblLook w:val="04A0" w:firstRow="1" w:lastRow="0" w:firstColumn="1" w:lastColumn="0" w:noHBand="0" w:noVBand="1"/>
      </w:tblPr>
      <w:tblGrid>
        <w:gridCol w:w="5182"/>
        <w:gridCol w:w="4664"/>
      </w:tblGrid>
      <w:tr w:rsidR="00822A28" w:rsidRPr="00CB41BC">
        <w:trPr>
          <w:trHeight w:val="436"/>
        </w:trPr>
        <w:tc>
          <w:tcPr>
            <w:tcW w:w="5182" w:type="dxa"/>
          </w:tcPr>
          <w:p w:rsidR="00822A28" w:rsidRDefault="00CB41BC">
            <w:pPr>
              <w:spacing w:after="0"/>
              <w:jc w:val="left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Ցուցանիշ</w:t>
            </w:r>
          </w:p>
        </w:tc>
        <w:tc>
          <w:tcPr>
            <w:tcW w:w="4664" w:type="dxa"/>
          </w:tcPr>
          <w:p w:rsidR="00822A28" w:rsidRDefault="00CB41BC">
            <w:pPr>
              <w:spacing w:after="0"/>
              <w:jc w:val="center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 w:cs="GHEA Grapalat"/>
                <w:lang w:val="hy-AM" w:eastAsia="en-US"/>
              </w:rPr>
              <w:t>Կատարել նշում համապատասխան  փաստաթղթի, միջոցառման և գույքի առկայության մասին.</w:t>
            </w:r>
          </w:p>
        </w:tc>
      </w:tr>
      <w:tr w:rsidR="00822A28" w:rsidRPr="00CB41BC">
        <w:trPr>
          <w:trHeight w:val="976"/>
        </w:trPr>
        <w:tc>
          <w:tcPr>
            <w:tcW w:w="5182" w:type="dxa"/>
          </w:tcPr>
          <w:p w:rsidR="00822A28" w:rsidRDefault="00CB41BC">
            <w:pPr>
              <w:spacing w:after="0"/>
              <w:rPr>
                <w:rFonts w:ascii="Sylfaen" w:eastAsia="Calibri" w:hAnsi="Sylfaen"/>
                <w:lang w:val="hy-AM"/>
              </w:rPr>
            </w:pPr>
            <w:r>
              <w:rPr>
                <w:rFonts w:ascii="Sylfaen" w:eastAsia="Calibri" w:hAnsi="Sylfaen"/>
                <w:lang w:val="hy-AM" w:eastAsia="en-US"/>
              </w:rPr>
              <w:t xml:space="preserve">ա.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eastAsia="Calibri" w:hAnsi="Sylfaen"/>
                <w:lang w:val="hy-AM"/>
              </w:rPr>
              <w:t>ուսումնական հաստատությունում բոլոր սաների համար հասանելի եւ հավասարապես որակյալ կրթության կազմակերպման նպատակով հաստատության տարեկան պլանում սահմանված են գործողություններ</w:t>
            </w:r>
            <w:r>
              <w:rPr>
                <w:rFonts w:ascii="Sylfaen" w:eastAsia="Calibri" w:hAnsi="Sylfaen"/>
                <w:lang w:val="hy-AM" w:eastAsia="en-US"/>
              </w:rPr>
              <w:t>.</w:t>
            </w:r>
          </w:p>
          <w:p w:rsidR="00822A28" w:rsidRDefault="00CB41BC">
            <w:pPr>
              <w:spacing w:after="0"/>
              <w:jc w:val="left"/>
              <w:rPr>
                <w:rFonts w:ascii="Sylfaen" w:eastAsia="Calibri" w:hAnsi="Sylfaen"/>
                <w:i/>
                <w:iCs/>
                <w:lang w:val="hy-AM" w:eastAsia="en-US"/>
              </w:rPr>
            </w:pPr>
            <w:r>
              <w:rPr>
                <w:rFonts w:ascii="Sylfaen" w:eastAsia="Calibri" w:hAnsi="Sylfaen"/>
                <w:i/>
                <w:iCs/>
                <w:lang w:val="hy-AM" w:eastAsia="en-US"/>
              </w:rPr>
              <w:t>(Եթե այո, ապա կատարել հղում).</w:t>
            </w:r>
          </w:p>
        </w:tc>
        <w:tc>
          <w:tcPr>
            <w:tcW w:w="4664" w:type="dxa"/>
          </w:tcPr>
          <w:p w:rsidR="00822A28" w:rsidRDefault="00CB41BC">
            <w:pPr>
              <w:spacing w:after="0"/>
              <w:jc w:val="left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2023-2024 ուստարվա համար մեթոդիստի աշխատանքային փաթեթում առկա է համապատասխան պլանավորումը</w:t>
            </w:r>
          </w:p>
        </w:tc>
      </w:tr>
      <w:tr w:rsidR="00822A28">
        <w:trPr>
          <w:trHeight w:val="2100"/>
        </w:trPr>
        <w:tc>
          <w:tcPr>
            <w:tcW w:w="5182" w:type="dxa"/>
          </w:tcPr>
          <w:p w:rsidR="00822A28" w:rsidRDefault="00CB41BC">
            <w:pPr>
              <w:spacing w:after="0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 xml:space="preserve">բ. ուսումնական հաստատության տարեկան աշխատանքային պլանում ներկայացված են </w:t>
            </w:r>
            <w:r>
              <w:rPr>
                <w:rFonts w:ascii="Sylfaen" w:eastAsiaTheme="minorHAnsi" w:hAnsi="Sylfaen" w:cstheme="minorBidi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ԿԶԱՊԿ ունեցող սաների կրթության կազմակերպման որակի բաձրացմանը նպաստող միջոցառումներ, այդ թվում` մանկավարժների, դաստիարակների օգնականների վերապատրաստումներ.</w:t>
            </w:r>
          </w:p>
          <w:p w:rsidR="00822A28" w:rsidRDefault="00CB41BC">
            <w:pPr>
              <w:spacing w:after="0"/>
              <w:jc w:val="left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i/>
                <w:iCs/>
                <w:lang w:val="hy-AM" w:eastAsia="en-US"/>
              </w:rPr>
              <w:t>(Եթե այո, ապա թվարկել համապատասխան միջոցառումները).</w:t>
            </w:r>
          </w:p>
        </w:tc>
        <w:tc>
          <w:tcPr>
            <w:tcW w:w="4664" w:type="dxa"/>
          </w:tcPr>
          <w:p w:rsidR="00822A28" w:rsidRDefault="00CB41BC">
            <w:pPr>
              <w:spacing w:after="0"/>
              <w:jc w:val="left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en-US" w:eastAsia="en-US"/>
              </w:rPr>
              <w:t>Մանկապարտեզը</w:t>
            </w:r>
            <w:r>
              <w:rPr>
                <w:rFonts w:ascii="Sylfaen" w:eastAsia="Calibri" w:hAnsi="Sylfaen"/>
                <w:lang w:val="hy-AM" w:eastAsia="en-US"/>
              </w:rPr>
              <w:t xml:space="preserve"> ունի մեկԿԶԱՊԿ սան</w:t>
            </w:r>
          </w:p>
          <w:p w:rsidR="00822A28" w:rsidRDefault="00822A28">
            <w:pPr>
              <w:spacing w:after="0"/>
              <w:jc w:val="left"/>
              <w:rPr>
                <w:rFonts w:ascii="Sylfaen" w:eastAsia="Calibri" w:hAnsi="Sylfaen"/>
                <w:lang w:val="hy-AM" w:eastAsia="en-US"/>
              </w:rPr>
            </w:pPr>
          </w:p>
          <w:p w:rsidR="00822A28" w:rsidRDefault="00822A28">
            <w:pPr>
              <w:spacing w:after="0"/>
              <w:jc w:val="left"/>
              <w:rPr>
                <w:rFonts w:ascii="Sylfaen" w:eastAsia="Calibri" w:hAnsi="Sylfaen"/>
                <w:lang w:val="hy-AM" w:eastAsia="en-US"/>
              </w:rPr>
            </w:pPr>
          </w:p>
          <w:p w:rsidR="00822A28" w:rsidRDefault="00822A28">
            <w:pPr>
              <w:spacing w:after="0"/>
              <w:jc w:val="left"/>
              <w:rPr>
                <w:rFonts w:ascii="Sylfaen" w:eastAsia="Calibri" w:hAnsi="Sylfaen"/>
                <w:lang w:val="hy-AM" w:eastAsia="en-US"/>
              </w:rPr>
            </w:pPr>
          </w:p>
          <w:p w:rsidR="00822A28" w:rsidRDefault="00822A28">
            <w:pPr>
              <w:spacing w:after="0"/>
              <w:jc w:val="left"/>
              <w:rPr>
                <w:rFonts w:ascii="Sylfaen" w:eastAsia="Calibri" w:hAnsi="Sylfaen"/>
                <w:lang w:val="hy-AM" w:eastAsia="en-US"/>
              </w:rPr>
            </w:pPr>
          </w:p>
        </w:tc>
      </w:tr>
      <w:tr w:rsidR="00822A28">
        <w:trPr>
          <w:trHeight w:val="815"/>
        </w:trPr>
        <w:tc>
          <w:tcPr>
            <w:tcW w:w="5182" w:type="dxa"/>
          </w:tcPr>
          <w:p w:rsidR="00822A28" w:rsidRDefault="00CB41BC">
            <w:pPr>
              <w:spacing w:after="0"/>
              <w:rPr>
                <w:rFonts w:ascii="Sylfaen" w:eastAsia="Calibri" w:hAnsi="Sylfaen"/>
                <w:i/>
                <w:iCs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գ.վերջին հինգ տարում մանկավարժական աշխատողները մասնակցել են  վերապատրաստումների, այդ թվում՝ «Համընդհանուր ներառական կրթություն» թեմայով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.</w:t>
            </w:r>
          </w:p>
          <w:p w:rsidR="00822A28" w:rsidRDefault="00CB41BC">
            <w:pPr>
              <w:spacing w:after="0"/>
              <w:jc w:val="left"/>
              <w:rPr>
                <w:rFonts w:ascii="Sylfaen" w:eastAsia="Calibri" w:hAnsi="Sylfaen"/>
                <w:i/>
                <w:iCs/>
                <w:lang w:val="hy-AM" w:eastAsia="en-US"/>
              </w:rPr>
            </w:pPr>
            <w:r>
              <w:rPr>
                <w:rFonts w:ascii="Sylfaen" w:eastAsia="Calibri" w:hAnsi="Sylfaen"/>
                <w:i/>
                <w:iCs/>
                <w:lang w:val="hy-AM" w:eastAsia="en-US"/>
              </w:rPr>
              <w:t>(Եթե այո, ապա նշել վերապատրաստող կազմակերպությունը, վերապատրաստման ամսաթիվը և տևողությունը ժամերով, ինչպես նաև մեկնաբանել դրա արդյունավետությունը).</w:t>
            </w:r>
          </w:p>
        </w:tc>
        <w:tc>
          <w:tcPr>
            <w:tcW w:w="4664" w:type="dxa"/>
          </w:tcPr>
          <w:p w:rsidR="00822A28" w:rsidRDefault="00CB41BC">
            <w:pPr>
              <w:spacing w:after="0"/>
              <w:jc w:val="left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այո</w:t>
            </w:r>
          </w:p>
        </w:tc>
      </w:tr>
      <w:tr w:rsidR="00822A28">
        <w:trPr>
          <w:trHeight w:val="2285"/>
        </w:trPr>
        <w:tc>
          <w:tcPr>
            <w:tcW w:w="5182" w:type="dxa"/>
            <w:tcBorders>
              <w:bottom w:val="single" w:sz="4" w:space="0" w:color="auto"/>
            </w:tcBorders>
          </w:tcPr>
          <w:p w:rsidR="00822A28" w:rsidRDefault="00CB41BC">
            <w:pPr>
              <w:spacing w:after="0"/>
              <w:jc w:val="left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դ. վերջին հինգ տարում ներառական կրթության թեմաներով վերապատրաստում անցած դաստիարակների օգնականների թիվը.</w:t>
            </w:r>
          </w:p>
          <w:p w:rsidR="00822A28" w:rsidRDefault="00CB41BC">
            <w:pPr>
              <w:spacing w:after="0"/>
              <w:jc w:val="left"/>
              <w:rPr>
                <w:rFonts w:ascii="Sylfaen" w:eastAsia="Calibri" w:hAnsi="Sylfaen"/>
                <w:i/>
                <w:iCs/>
                <w:lang w:val="hy-AM" w:eastAsia="en-US"/>
              </w:rPr>
            </w:pPr>
            <w:r>
              <w:rPr>
                <w:rFonts w:ascii="Sylfaen" w:eastAsia="Calibri" w:hAnsi="Sylfaen"/>
                <w:i/>
                <w:iCs/>
                <w:lang w:val="hy-AM" w:eastAsia="en-US"/>
              </w:rPr>
              <w:t>(Եթե այո, ապա նշել վերապատրաստված դաստիարակի օգնականների թիվը).</w:t>
            </w:r>
          </w:p>
        </w:tc>
        <w:tc>
          <w:tcPr>
            <w:tcW w:w="4664" w:type="dxa"/>
            <w:tcBorders>
              <w:bottom w:val="single" w:sz="4" w:space="0" w:color="auto"/>
            </w:tcBorders>
          </w:tcPr>
          <w:p w:rsidR="00822A28" w:rsidRDefault="00CB41BC">
            <w:pPr>
              <w:spacing w:after="0"/>
              <w:jc w:val="left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val="en-US" w:eastAsia="en-US"/>
              </w:rPr>
              <w:t>0</w:t>
            </w:r>
          </w:p>
        </w:tc>
      </w:tr>
      <w:tr w:rsidR="00822A28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9846" w:type="dxa"/>
            <w:gridSpan w:val="2"/>
          </w:tcPr>
          <w:p w:rsidR="00822A28" w:rsidRDefault="00822A28">
            <w:pPr>
              <w:spacing w:after="0"/>
              <w:jc w:val="left"/>
              <w:rPr>
                <w:rFonts w:ascii="Sylfaen" w:hAnsi="Sylfaen"/>
                <w:lang w:val="hy-AM"/>
              </w:rPr>
            </w:pPr>
          </w:p>
        </w:tc>
      </w:tr>
    </w:tbl>
    <w:p w:rsidR="00822A28" w:rsidRDefault="00822A28">
      <w:pPr>
        <w:spacing w:after="0"/>
        <w:jc w:val="left"/>
        <w:rPr>
          <w:rFonts w:ascii="Sylfaen" w:hAnsi="Sylfaen"/>
          <w:lang w:val="hy-AM"/>
        </w:rPr>
      </w:pPr>
    </w:p>
    <w:p w:rsidR="00822A28" w:rsidRDefault="00822A28">
      <w:pPr>
        <w:rPr>
          <w:rFonts w:ascii="Sylfaen" w:hAnsi="Sylfaen"/>
          <w:lang w:val="hy-AM"/>
        </w:rPr>
      </w:pPr>
    </w:p>
    <w:p w:rsidR="00822A28" w:rsidRDefault="00CB41BC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br w:type="page"/>
      </w:r>
    </w:p>
    <w:p w:rsidR="00822A28" w:rsidRDefault="00822A28">
      <w:pPr>
        <w:rPr>
          <w:rFonts w:ascii="Sylfaen" w:hAnsi="Sylfaen"/>
          <w:lang w:val="hy-AM"/>
        </w:rPr>
      </w:pPr>
    </w:p>
    <w:p w:rsidR="00822A28" w:rsidRDefault="00CB41BC">
      <w:pPr>
        <w:jc w:val="center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11.  ՈՒՍՈՒՄՆԱԿԱՆ ՀԱՍՏԱՏՈՒԹՅԱՆ ՌԵՍՈՒՐՍՆԵՐԸ՝ ՈՒՂՂՎԱԾ ԿԶԱՊԿ ՈՒՆԵՑՈՂ ՍԱՆԵՐԻ ԽՆԱՄՔԻՆ ԵՎ ԴԱՍՏԻԱՐԱԿՈՒԹՅԱՆԸ . ՈՒՍՈՒՄՆԱԿԱՆ ՄԻՋԱՎԱՅՐԻ ՀԱՐՄԱՐԵՑՈՒՄԸ ՆՐԱՆՑ ԿԱՐԻՔՆԵՐԻՆ 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5796"/>
        <w:gridCol w:w="4050"/>
      </w:tblGrid>
      <w:tr w:rsidR="00822A28">
        <w:tc>
          <w:tcPr>
            <w:tcW w:w="5796" w:type="dxa"/>
          </w:tcPr>
          <w:p w:rsidR="00822A28" w:rsidRDefault="00CB41BC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Ցուցանիշ</w:t>
            </w:r>
          </w:p>
        </w:tc>
        <w:tc>
          <w:tcPr>
            <w:tcW w:w="4050" w:type="dxa"/>
          </w:tcPr>
          <w:p w:rsidR="00822A28" w:rsidRDefault="00CB41BC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Կատարել նշում համապատասխան փաստաթղթի և գույքի առկայության մասին</w:t>
            </w:r>
          </w:p>
        </w:tc>
      </w:tr>
      <w:tr w:rsidR="00822A28">
        <w:trPr>
          <w:trHeight w:val="2600"/>
        </w:trPr>
        <w:tc>
          <w:tcPr>
            <w:tcW w:w="5796" w:type="dxa"/>
          </w:tcPr>
          <w:p w:rsidR="00822A28" w:rsidRDefault="00CB41BC">
            <w:pPr>
              <w:spacing w:after="0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ա. ուսումնական հաստատությունում ամենուրեք (խմբասենյակներ, դահլիճներ, գրադարաններ և այլն)տեղաշարժման տարբեր խնդիրներ ունեցող անձանց համար ապահովված է ֆիզիկական մատչելիություն.</w:t>
            </w:r>
          </w:p>
          <w:p w:rsidR="00822A28" w:rsidRDefault="00CB41BC">
            <w:pPr>
              <w:spacing w:after="0"/>
              <w:jc w:val="left"/>
              <w:rPr>
                <w:rFonts w:ascii="Sylfaen" w:hAnsi="Sylfaen"/>
                <w:i/>
                <w:iCs/>
                <w:lang w:val="hy-AM"/>
              </w:rPr>
            </w:pPr>
            <w:r>
              <w:rPr>
                <w:rFonts w:ascii="Sylfaen" w:hAnsi="Sylfaen"/>
                <w:i/>
                <w:iCs/>
                <w:lang w:val="hy-AM"/>
              </w:rPr>
              <w:t>(Եթե այո, ապա նկարագրել ինչպիսի պայմաններ են ստեղծված տեղաշարժման տարբեր խնդիրներ ունեցող անձնաց համար ֆիզիկական մատչելիության ապահովման համար).</w:t>
            </w:r>
          </w:p>
        </w:tc>
        <w:tc>
          <w:tcPr>
            <w:tcW w:w="4050" w:type="dxa"/>
          </w:tcPr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eastAsia="Calibri" w:hAnsi="Sylfaen"/>
                <w:lang w:val="en-US" w:eastAsia="en-US"/>
              </w:rPr>
              <w:t>ոչ</w:t>
            </w:r>
          </w:p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  <w:p w:rsidR="00822A28" w:rsidRDefault="00822A28">
            <w:pPr>
              <w:jc w:val="left"/>
              <w:rPr>
                <w:rFonts w:ascii="Sylfaen" w:hAnsi="Sylfaen"/>
                <w:lang w:val="hy-AM"/>
              </w:rPr>
            </w:pPr>
          </w:p>
        </w:tc>
      </w:tr>
      <w:tr w:rsidR="00822A28" w:rsidRPr="00CB41BC">
        <w:trPr>
          <w:trHeight w:val="3230"/>
        </w:trPr>
        <w:tc>
          <w:tcPr>
            <w:tcW w:w="5796" w:type="dxa"/>
          </w:tcPr>
          <w:p w:rsidR="00822A28" w:rsidRDefault="00CB41BC">
            <w:pPr>
              <w:spacing w:after="0"/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բ. ուսումնական հաստատությունն ունի ԿԶԱՊԿ ունեցող սաների մանկավարժահոգեբանական աջակցության թիմ (հատուկ մանկավարժ, սոցմանկավարժ, հոգեբան և այլն).</w:t>
            </w:r>
          </w:p>
          <w:p w:rsidR="00822A28" w:rsidRDefault="00CB41BC">
            <w:pPr>
              <w:spacing w:after="0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i/>
                <w:iCs/>
                <w:lang w:val="hy-AM"/>
              </w:rPr>
              <w:t>(Եթե այո, ապա թվարկել հոգեբանամանկա վարժական աջակցության հաստիքները, նշել ինչպես է կազմակերպվում նրանց աշխատանքը: Նկարագրել նաև ներառականության ուղղությամբ համապատասխան աշխատողների պարտակա- նությունների շրջանակը, կրթության և զարգացման առանձնահատուկ պայմաններ կարիք ունեցող սաների հետ վարվող աշխանքները, լրացուցիչ հաստիքների կարիքը և այլն: Հաշվարկել մանկավարժա-հոգեբանական աջակցության թիմի աշխատակիցների թվի հարաբերակցությունը ԿԶԱՊԿ ունեցող սաների թվին):</w:t>
            </w:r>
          </w:p>
        </w:tc>
        <w:tc>
          <w:tcPr>
            <w:tcW w:w="4050" w:type="dxa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Այո,Ունենք 0,5 դրույքարափով հոգեբան։Աշխատանքը կատարվում է ըստ  մանկապարտեզի մանկավարժական աշխատողների և ՏՄԱԿ-ի կողմից  կազմված ԱՈՒԶՊ-ի</w:t>
            </w:r>
          </w:p>
        </w:tc>
      </w:tr>
      <w:tr w:rsidR="00822A28">
        <w:tc>
          <w:tcPr>
            <w:tcW w:w="5796" w:type="dxa"/>
          </w:tcPr>
          <w:p w:rsidR="00822A28" w:rsidRDefault="00CB41BC">
            <w:pPr>
              <w:spacing w:after="0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գ. ԿԶԱՊԿ ունեցող սաներն ապահովված են ֆիզիկական և ճանաչողական զարգացման համար անհրաժեշտ խաղային նյութերով, պիտույքներով, հարմարանքներով, այլ պարագաներով.</w:t>
            </w:r>
          </w:p>
          <w:p w:rsidR="00822A28" w:rsidRDefault="00CB41BC">
            <w:pPr>
              <w:spacing w:after="0"/>
              <w:rPr>
                <w:rFonts w:ascii="Sylfaen" w:hAnsi="Sylfaen"/>
                <w:i/>
                <w:iCs/>
                <w:lang w:val="hy-AM"/>
              </w:rPr>
            </w:pPr>
            <w:r>
              <w:rPr>
                <w:rFonts w:ascii="Sylfaen" w:hAnsi="Sylfaen"/>
                <w:i/>
                <w:iCs/>
                <w:lang w:val="hy-AM"/>
              </w:rPr>
              <w:t>(Եթե այո, ապա թվարկել, թե ինչ  ուսումնամեթոդական նյութեր ունի հաստա-տությունը  ԿԶԱՊԿ ունեցող սաների համար, դրանց քանակը, ձեռք բերման տարեթիվը, ֆիզիկական վիճակը, օգտագործման հաճախականությունն ու արդյունավետությունը և այլն: Նշել նաև լրացուցիչ սարքավորումների և ուսումնամեթոդական նյութերի կարիքը).</w:t>
            </w:r>
          </w:p>
        </w:tc>
        <w:tc>
          <w:tcPr>
            <w:tcW w:w="4050" w:type="dxa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այո</w:t>
            </w:r>
          </w:p>
        </w:tc>
      </w:tr>
      <w:tr w:rsidR="00822A28">
        <w:trPr>
          <w:trHeight w:val="1763"/>
        </w:trPr>
        <w:tc>
          <w:tcPr>
            <w:tcW w:w="5796" w:type="dxa"/>
          </w:tcPr>
          <w:p w:rsidR="00822A28" w:rsidRDefault="00CB41BC">
            <w:pPr>
              <w:spacing w:after="0"/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lastRenderedPageBreak/>
              <w:t>դ. ուսումնական հաստատության խմբասենյակների դասավորվածությունն այնպիսին է, որ ԿԶԱՊԿ ունեցող սաները մեկուսացված չեն.</w:t>
            </w:r>
          </w:p>
          <w:p w:rsidR="00822A28" w:rsidRDefault="00CB41BC">
            <w:pPr>
              <w:spacing w:after="0"/>
              <w:jc w:val="left"/>
              <w:rPr>
                <w:rFonts w:ascii="Sylfaen" w:hAnsi="Sylfaen"/>
                <w:i/>
                <w:iCs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hAnsi="Sylfaen"/>
                <w:i/>
                <w:iCs/>
                <w:lang w:val="hy-AM"/>
              </w:rPr>
              <w:t>(Եթե այո, ապա նկարագրել կրթության  և զարգացման առանձնահատուկ պայմանների կարիք ունեցող սաների համար կրթության և խնամքի կազմակերպման պայմանները, խմբասենյակների դասավորվածությունը).</w:t>
            </w:r>
          </w:p>
        </w:tc>
        <w:tc>
          <w:tcPr>
            <w:tcW w:w="4050" w:type="dxa"/>
          </w:tcPr>
          <w:p w:rsidR="00822A28" w:rsidRDefault="00CB41BC">
            <w:pPr>
              <w:rPr>
                <w:rFonts w:ascii="Sylfaen" w:hAnsi="Sylfaen"/>
                <w:sz w:val="20"/>
                <w:szCs w:val="20"/>
                <w:highlight w:val="yellow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highlight w:val="yellow"/>
                <w:lang w:val="hy-AM"/>
              </w:rPr>
              <w:t>այո</w:t>
            </w:r>
          </w:p>
        </w:tc>
      </w:tr>
      <w:tr w:rsidR="00822A28">
        <w:trPr>
          <w:trHeight w:val="3592"/>
        </w:trPr>
        <w:tc>
          <w:tcPr>
            <w:tcW w:w="5796" w:type="dxa"/>
          </w:tcPr>
          <w:p w:rsidR="00822A28" w:rsidRDefault="00CB41BC">
            <w:pPr>
              <w:spacing w:after="0"/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ե. ուսումնական հաստատությունն ունի ռեսուրս-սենյակ` ԿԶԱՊԿ ունեցող սաների</w:t>
            </w:r>
            <w:r>
              <w:rPr>
                <w:rFonts w:ascii="Sylfaen" w:eastAsiaTheme="minorHAnsi" w:hAnsi="Sylfaen" w:cstheme="minorBidi"/>
                <w:lang w:val="hy-AM" w:eastAsia="en-US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հետ իրականացվող անհատական եւ խմբային աշխատանքների համար.</w:t>
            </w:r>
          </w:p>
          <w:p w:rsidR="00822A28" w:rsidRDefault="00CB41BC">
            <w:pPr>
              <w:spacing w:after="0"/>
              <w:jc w:val="left"/>
              <w:rPr>
                <w:rFonts w:ascii="Sylfaen" w:hAnsi="Sylfaen"/>
                <w:i/>
                <w:iCs/>
                <w:lang w:val="hy-AM"/>
              </w:rPr>
            </w:pPr>
            <w:r>
              <w:rPr>
                <w:rFonts w:ascii="Sylfaen" w:hAnsi="Sylfaen"/>
                <w:i/>
                <w:iCs/>
                <w:lang w:val="hy-AM"/>
              </w:rPr>
              <w:t>(Եթե այո, ապա նկարագրել կրթության և զարգացման առանձնահատուկ պայմանների կարիք ունեցող սաների համար նախատեսված ռեսուրս-սենյակի ֆիզիկական վիճակը, չափերը, հագեցվածությունը սարքավորումներով, սենյակի օգտագործման հաճախականությունը: Նշել նաև լրացուցիչ սարքավորումների և ուսումնամեթոդական նյութերի կարիքը).</w:t>
            </w:r>
          </w:p>
        </w:tc>
        <w:tc>
          <w:tcPr>
            <w:tcW w:w="4050" w:type="dxa"/>
          </w:tcPr>
          <w:p w:rsidR="00822A28" w:rsidRDefault="00822A28">
            <w:pPr>
              <w:jc w:val="center"/>
              <w:rPr>
                <w:rFonts w:ascii="Sylfaen" w:hAnsi="Sylfaen"/>
                <w:lang w:val="hy-AM"/>
              </w:rPr>
            </w:pPr>
          </w:p>
          <w:p w:rsidR="00822A28" w:rsidRDefault="00822A28">
            <w:pPr>
              <w:jc w:val="center"/>
              <w:rPr>
                <w:rFonts w:ascii="Sylfaen" w:hAnsi="Sylfaen"/>
                <w:lang w:val="hy-AM"/>
              </w:rPr>
            </w:pPr>
          </w:p>
          <w:p w:rsidR="00822A28" w:rsidRDefault="00822A28">
            <w:pPr>
              <w:jc w:val="center"/>
              <w:rPr>
                <w:rFonts w:ascii="Sylfaen" w:hAnsi="Sylfaen"/>
                <w:lang w:val="hy-AM"/>
              </w:rPr>
            </w:pPr>
          </w:p>
          <w:p w:rsidR="00822A28" w:rsidRDefault="00CB41BC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այո</w:t>
            </w:r>
          </w:p>
          <w:p w:rsidR="00822A28" w:rsidRDefault="00822A28">
            <w:pPr>
              <w:jc w:val="center"/>
              <w:rPr>
                <w:rFonts w:ascii="Sylfaen" w:hAnsi="Sylfaen"/>
                <w:lang w:val="hy-AM"/>
              </w:rPr>
            </w:pPr>
          </w:p>
          <w:p w:rsidR="00822A28" w:rsidRDefault="00822A28">
            <w:pPr>
              <w:rPr>
                <w:rFonts w:ascii="Sylfaen" w:hAnsi="Sylfaen"/>
                <w:lang w:val="hy-AM"/>
              </w:rPr>
            </w:pPr>
          </w:p>
        </w:tc>
      </w:tr>
    </w:tbl>
    <w:p w:rsidR="00822A28" w:rsidRDefault="00822A28">
      <w:pPr>
        <w:jc w:val="center"/>
        <w:rPr>
          <w:rFonts w:ascii="Sylfaen" w:hAnsi="Sylfaen"/>
          <w:lang w:val="hy-AM"/>
        </w:rPr>
      </w:pPr>
    </w:p>
    <w:p w:rsidR="00822A28" w:rsidRDefault="00822A28">
      <w:pPr>
        <w:jc w:val="center"/>
        <w:rPr>
          <w:rFonts w:ascii="Sylfaen" w:hAnsi="Sylfaen"/>
          <w:lang w:val="hy-AM"/>
        </w:rPr>
      </w:pPr>
    </w:p>
    <w:p w:rsidR="00822A28" w:rsidRDefault="00822A28">
      <w:pPr>
        <w:jc w:val="center"/>
        <w:rPr>
          <w:rFonts w:ascii="Sylfaen" w:hAnsi="Sylfaen"/>
          <w:lang w:val="hy-AM"/>
        </w:rPr>
      </w:pPr>
    </w:p>
    <w:p w:rsidR="00822A28" w:rsidRDefault="00CB41BC">
      <w:pPr>
        <w:jc w:val="center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br w:type="page"/>
      </w:r>
      <w:r>
        <w:rPr>
          <w:rFonts w:ascii="Sylfaen" w:hAnsi="Sylfaen"/>
          <w:lang w:val="hy-AM"/>
        </w:rPr>
        <w:lastRenderedPageBreak/>
        <w:t xml:space="preserve"> </w:t>
      </w:r>
    </w:p>
    <w:p w:rsidR="00822A28" w:rsidRDefault="00CB41BC">
      <w:pPr>
        <w:jc w:val="center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12. ԿԶԱՊԿ ՈՒՆԵՑՈՂ ՍԱՆԵՐԻ ԿԱՐԻՔՆԵՐԻ ՀԱՇՎԱՌՈՒՄԸ ՈՒՍՈՒՄՆԱԴԱՍՏԻԱՐԱԿՉԱԿԱՆ ԳՈՐԾԸՆԹԱՑՈՒՄ.</w:t>
      </w:r>
    </w:p>
    <w:tbl>
      <w:tblPr>
        <w:tblStyle w:val="af3"/>
        <w:tblpPr w:leftFromText="180" w:rightFromText="180" w:horzAnchor="margin" w:tblpY="2057"/>
        <w:tblW w:w="0" w:type="auto"/>
        <w:tblLook w:val="04A0" w:firstRow="1" w:lastRow="0" w:firstColumn="1" w:lastColumn="0" w:noHBand="0" w:noVBand="1"/>
      </w:tblPr>
      <w:tblGrid>
        <w:gridCol w:w="5868"/>
        <w:gridCol w:w="3978"/>
      </w:tblGrid>
      <w:tr w:rsidR="00822A28" w:rsidRPr="00CB41BC">
        <w:tc>
          <w:tcPr>
            <w:tcW w:w="5868" w:type="dxa"/>
          </w:tcPr>
          <w:p w:rsidR="00822A28" w:rsidRDefault="00CB41BC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Ցուցանիշ</w:t>
            </w:r>
          </w:p>
        </w:tc>
        <w:tc>
          <w:tcPr>
            <w:tcW w:w="3978" w:type="dxa"/>
          </w:tcPr>
          <w:p w:rsidR="00822A28" w:rsidRDefault="00CB41BC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Կատարել նշում համապատասխան փաստաթղթի  առկայության մասին</w:t>
            </w:r>
          </w:p>
        </w:tc>
      </w:tr>
      <w:tr w:rsidR="00822A28">
        <w:tc>
          <w:tcPr>
            <w:tcW w:w="5868" w:type="dxa"/>
          </w:tcPr>
          <w:p w:rsidR="00822A28" w:rsidRDefault="00CB41BC">
            <w:pPr>
              <w:spacing w:after="0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ա. անհատական ուսուցման և զարգացման  պլանները մշակվում են` համաձայն նախադպրոցական կրթության պետական կրթական չափորոշչի և նախադպրոցական կրթական ծրագրերի՝ հաշվի առնելով սաների կարիքները, ընդունակությունները, հնարա-վորությունները, ձեռքբերումները և առաջընթացը.</w:t>
            </w:r>
          </w:p>
          <w:p w:rsidR="00822A28" w:rsidRDefault="00CB41BC">
            <w:pPr>
              <w:spacing w:after="0"/>
              <w:jc w:val="left"/>
              <w:rPr>
                <w:rFonts w:ascii="Sylfaen" w:hAnsi="Sylfaen"/>
                <w:i/>
                <w:iCs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i/>
                <w:iCs/>
                <w:sz w:val="20"/>
                <w:szCs w:val="20"/>
              </w:rPr>
              <w:t>(Եթե այո, ապա մանրամասնել).</w:t>
            </w:r>
          </w:p>
        </w:tc>
        <w:tc>
          <w:tcPr>
            <w:tcW w:w="3978" w:type="dxa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Այո</w:t>
            </w:r>
          </w:p>
        </w:tc>
      </w:tr>
      <w:tr w:rsidR="00822A28">
        <w:tc>
          <w:tcPr>
            <w:tcW w:w="5868" w:type="dxa"/>
          </w:tcPr>
          <w:p w:rsidR="00822A28" w:rsidRDefault="00CB41BC">
            <w:pPr>
              <w:spacing w:after="0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բ.մանկավարժները գիտակցում են ներառականության վերաբերյալ կարծրատիպերի առկայությունը, դրանց վերացման անհրաժեշտությունը և անհատական խորհրդատվությունների, ծնողական ժողովների միջոցով իրականացնում են իրազեկման </w:t>
            </w:r>
            <w:r>
              <w:rPr>
                <w:rFonts w:ascii="Sylfaen" w:eastAsiaTheme="minorHAnsi" w:hAnsi="Sylfaen" w:cstheme="minorBidi"/>
                <w:lang w:val="hy-AM" w:eastAsia="en-US"/>
              </w:rPr>
              <w:t xml:space="preserve"> </w:t>
            </w:r>
            <w:r>
              <w:rPr>
                <w:rFonts w:ascii="Sylfaen" w:hAnsi="Sylfaen"/>
                <w:lang w:val="hy-AM"/>
              </w:rPr>
              <w:t xml:space="preserve">  եւ կարծրատիպերի կոտրմանն ուղղված աշխա- տանքներ.</w:t>
            </w:r>
          </w:p>
          <w:p w:rsidR="00822A28" w:rsidRDefault="00CB41BC">
            <w:pPr>
              <w:spacing w:after="0"/>
              <w:rPr>
                <w:rFonts w:ascii="Sylfaen" w:hAnsi="Sylfaen"/>
                <w:i/>
                <w:iCs/>
                <w:lang w:val="hy-AM"/>
              </w:rPr>
            </w:pPr>
            <w:r>
              <w:rPr>
                <w:rFonts w:ascii="Sylfaen" w:hAnsi="Sylfaen"/>
                <w:i/>
                <w:iCs/>
                <w:lang w:val="hy-AM"/>
              </w:rPr>
              <w:t>(Մանկավարժների դիրքորոշումը պարզելու նպատակով անհրաժեշտ է իրականացնել հարցումներ մանկավարժների, սպասարկող և վարչական անձնակազմերի,   ինչպես նաև ծնողների շրջանում).</w:t>
            </w:r>
          </w:p>
        </w:tc>
        <w:tc>
          <w:tcPr>
            <w:tcW w:w="3978" w:type="dxa"/>
          </w:tcPr>
          <w:p w:rsidR="00822A28" w:rsidRDefault="00CB41B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այո</w:t>
            </w:r>
          </w:p>
        </w:tc>
      </w:tr>
      <w:tr w:rsidR="00822A28">
        <w:trPr>
          <w:trHeight w:val="2642"/>
        </w:trPr>
        <w:tc>
          <w:tcPr>
            <w:tcW w:w="5868" w:type="dxa"/>
          </w:tcPr>
          <w:p w:rsidR="00822A28" w:rsidRDefault="00CB41BC">
            <w:pPr>
              <w:spacing w:after="0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գ. մանկավարժներն ունեն հավասար վերաբերմունք բոլոր սաների նկատմամբ` անկախ նրանց միջև եղած տարբերություններից և առանձնահատկություններից. </w:t>
            </w:r>
          </w:p>
          <w:p w:rsidR="00822A28" w:rsidRDefault="00CB41BC">
            <w:pPr>
              <w:spacing w:after="0"/>
              <w:jc w:val="left"/>
              <w:rPr>
                <w:rFonts w:ascii="Sylfaen" w:hAnsi="Sylfaen"/>
                <w:i/>
                <w:iCs/>
                <w:lang w:val="hy-AM"/>
              </w:rPr>
            </w:pPr>
            <w:r>
              <w:rPr>
                <w:rFonts w:ascii="Sylfaen" w:hAnsi="Sylfaen"/>
                <w:i/>
                <w:iCs/>
                <w:lang w:val="hy-AM"/>
              </w:rPr>
              <w:t>(Մանկավարժների վերաբերմունքը պարզելու նպատակով անհրաժեշտ է իրականացնել հարցումներ մանկավարժների, սպասարկող և վարչական անձնակազմերի,   ինչպես նաև ծնողների շրջանում).</w:t>
            </w:r>
          </w:p>
        </w:tc>
        <w:tc>
          <w:tcPr>
            <w:tcW w:w="3978" w:type="dxa"/>
          </w:tcPr>
          <w:p w:rsidR="00822A28" w:rsidRDefault="00822A28">
            <w:pPr>
              <w:rPr>
                <w:rFonts w:ascii="Sylfaen" w:hAnsi="Sylfaen"/>
                <w:lang w:val="hy-AM"/>
              </w:rPr>
            </w:pPr>
          </w:p>
          <w:p w:rsidR="00822A28" w:rsidRDefault="00822A28">
            <w:pPr>
              <w:rPr>
                <w:rFonts w:ascii="Sylfaen" w:hAnsi="Sylfaen"/>
                <w:lang w:val="hy-AM"/>
              </w:rPr>
            </w:pPr>
          </w:p>
          <w:p w:rsidR="00822A28" w:rsidRDefault="00CB41B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այո</w:t>
            </w:r>
          </w:p>
          <w:p w:rsidR="00822A28" w:rsidRDefault="00822A28">
            <w:pPr>
              <w:rPr>
                <w:rFonts w:ascii="Sylfaen" w:hAnsi="Sylfaen"/>
                <w:lang w:val="hy-AM"/>
              </w:rPr>
            </w:pPr>
          </w:p>
          <w:p w:rsidR="00822A28" w:rsidRDefault="00822A28">
            <w:pPr>
              <w:rPr>
                <w:rFonts w:ascii="Sylfaen" w:hAnsi="Sylfaen"/>
                <w:lang w:val="hy-AM"/>
              </w:rPr>
            </w:pPr>
          </w:p>
        </w:tc>
      </w:tr>
      <w:tr w:rsidR="00822A28">
        <w:trPr>
          <w:trHeight w:val="2464"/>
        </w:trPr>
        <w:tc>
          <w:tcPr>
            <w:tcW w:w="5868" w:type="dxa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դ. մանկավարժները կարողանում են կարծրատիպերամրապնդող վարքագիծ կամ երևույթ հայտնաբերել և ուսումնական նյութերում և  հաղթահարել նույնիսկ սեփական վարքագծում.                                                      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(</w:t>
            </w:r>
            <w:r>
              <w:rPr>
                <w:rFonts w:ascii="Sylfaen" w:hAnsi="Sylfaen"/>
                <w:lang w:val="hy-AM"/>
              </w:rPr>
              <w:t>Ներառական կրթության վերաբերյալ կարծրատիպերի առկայությունը  հայտաբերելու և հաղթահարելու նպատակով անհրաժեշտ է իրականացնել հարցումներ մանկավարժների, սպասարկող և վարչական անձնակազմերի,   ինչպես նաև ծնողների շրջանում):</w:t>
            </w:r>
          </w:p>
        </w:tc>
        <w:tc>
          <w:tcPr>
            <w:tcW w:w="3978" w:type="dxa"/>
          </w:tcPr>
          <w:p w:rsidR="00822A28" w:rsidRDefault="00CB41B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այո</w:t>
            </w:r>
          </w:p>
        </w:tc>
      </w:tr>
    </w:tbl>
    <w:p w:rsidR="00822A28" w:rsidRDefault="00822A28">
      <w:pPr>
        <w:rPr>
          <w:rFonts w:ascii="Sylfaen" w:hAnsi="Sylfaen"/>
          <w:lang w:val="hy-AM"/>
        </w:rPr>
      </w:pPr>
    </w:p>
    <w:p w:rsidR="00822A28" w:rsidRDefault="00CB41BC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lastRenderedPageBreak/>
        <w:t xml:space="preserve">                                </w:t>
      </w:r>
    </w:p>
    <w:p w:rsidR="00822A28" w:rsidRDefault="00822A28">
      <w:pPr>
        <w:rPr>
          <w:rFonts w:ascii="Sylfaen" w:hAnsi="Sylfaen"/>
          <w:lang w:val="hy-AM"/>
        </w:rPr>
      </w:pPr>
    </w:p>
    <w:p w:rsidR="00822A28" w:rsidRDefault="00CB41BC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             13. ՏԵՂԵԿՈՒԹՅՈՒՆՆԵՐ ԿԶԱՊԿ ՈՒՆԵՑՈՂ ՍԱՆԵՐԻ ՎԵՐԱԲԵՐՅԱԼ.</w:t>
      </w:r>
    </w:p>
    <w:p w:rsidR="00822A28" w:rsidRDefault="00822A28">
      <w:pPr>
        <w:rPr>
          <w:rFonts w:ascii="Sylfaen" w:hAnsi="Sylfaen"/>
          <w:lang w:val="hy-AM"/>
        </w:rPr>
      </w:pPr>
    </w:p>
    <w:tbl>
      <w:tblPr>
        <w:tblStyle w:val="af3"/>
        <w:tblW w:w="10638" w:type="dxa"/>
        <w:tblLook w:val="04A0" w:firstRow="1" w:lastRow="0" w:firstColumn="1" w:lastColumn="0" w:noHBand="0" w:noVBand="1"/>
      </w:tblPr>
      <w:tblGrid>
        <w:gridCol w:w="5235"/>
        <w:gridCol w:w="1721"/>
        <w:gridCol w:w="1841"/>
        <w:gridCol w:w="1841"/>
      </w:tblGrid>
      <w:tr w:rsidR="00822A28">
        <w:trPr>
          <w:trHeight w:val="431"/>
        </w:trPr>
        <w:tc>
          <w:tcPr>
            <w:tcW w:w="5758" w:type="dxa"/>
          </w:tcPr>
          <w:p w:rsidR="00822A28" w:rsidRDefault="00CB41BC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Ցուցանիշ</w:t>
            </w:r>
          </w:p>
        </w:tc>
        <w:tc>
          <w:tcPr>
            <w:tcW w:w="1640" w:type="dxa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20</w:t>
            </w:r>
            <w:r>
              <w:rPr>
                <w:rFonts w:ascii="Sylfaen" w:hAnsi="Sylfaen"/>
                <w:lang w:val="en-US"/>
              </w:rPr>
              <w:t>2</w:t>
            </w:r>
            <w:r>
              <w:rPr>
                <w:rFonts w:ascii="Sylfaen" w:hAnsi="Sylfaen"/>
                <w:lang w:val="hy-AM"/>
              </w:rPr>
              <w:t>3</w:t>
            </w:r>
            <w:r>
              <w:rPr>
                <w:rFonts w:ascii="Sylfaen" w:hAnsi="Sylfaen"/>
              </w:rPr>
              <w:t>-202</w:t>
            </w:r>
            <w:r>
              <w:rPr>
                <w:rFonts w:ascii="Sylfaen" w:hAnsi="Sylfaen"/>
                <w:lang w:val="hy-AM"/>
              </w:rPr>
              <w:t>4ուստարի</w:t>
            </w:r>
          </w:p>
        </w:tc>
        <w:tc>
          <w:tcPr>
            <w:tcW w:w="1620" w:type="dxa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202</w:t>
            </w:r>
            <w:r>
              <w:rPr>
                <w:rFonts w:ascii="Sylfaen" w:hAnsi="Sylfaen"/>
                <w:lang w:val="hy-AM"/>
              </w:rPr>
              <w:t>4</w:t>
            </w:r>
            <w:r>
              <w:rPr>
                <w:rFonts w:ascii="Sylfaen" w:hAnsi="Sylfaen"/>
              </w:rPr>
              <w:t>-2022</w:t>
            </w:r>
            <w:r>
              <w:rPr>
                <w:rFonts w:ascii="Sylfaen" w:hAnsi="Sylfaen"/>
                <w:lang w:val="hy-AM"/>
              </w:rPr>
              <w:t>4ուստարի</w:t>
            </w:r>
          </w:p>
        </w:tc>
        <w:tc>
          <w:tcPr>
            <w:tcW w:w="1620" w:type="dxa"/>
          </w:tcPr>
          <w:p w:rsidR="00822A28" w:rsidRDefault="00CB41BC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202</w:t>
            </w:r>
            <w:r>
              <w:rPr>
                <w:rFonts w:ascii="Sylfaen" w:hAnsi="Sylfaen"/>
                <w:lang w:val="hy-AM"/>
              </w:rPr>
              <w:t>4</w:t>
            </w:r>
            <w:r>
              <w:rPr>
                <w:rFonts w:ascii="Sylfaen" w:hAnsi="Sylfaen"/>
              </w:rPr>
              <w:t>-202</w:t>
            </w:r>
            <w:r>
              <w:rPr>
                <w:rFonts w:ascii="Sylfaen" w:hAnsi="Sylfaen"/>
                <w:lang w:val="en-US"/>
              </w:rPr>
              <w:t>4</w:t>
            </w:r>
            <w:r>
              <w:rPr>
                <w:rFonts w:ascii="Sylfaen" w:hAnsi="Sylfaen"/>
                <w:lang w:val="hy-AM"/>
              </w:rPr>
              <w:t>5ուստարի</w:t>
            </w:r>
          </w:p>
        </w:tc>
      </w:tr>
      <w:tr w:rsidR="00822A28">
        <w:tc>
          <w:tcPr>
            <w:tcW w:w="5758" w:type="dxa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ա. ուսումնական հաստատության այն սաների թիվը և տոկոսը, որոնք ունեն ԿԶԱՊԿ.</w:t>
            </w:r>
          </w:p>
        </w:tc>
        <w:tc>
          <w:tcPr>
            <w:tcW w:w="1640" w:type="dxa"/>
          </w:tcPr>
          <w:p w:rsidR="00822A28" w:rsidRDefault="00CB41BC">
            <w:pPr>
              <w:jc w:val="left"/>
            </w:pPr>
            <w:r>
              <w:rPr>
                <w:rFonts w:ascii="Sylfaen" w:eastAsia="Calibri" w:hAnsi="Sylfaen"/>
                <w:lang w:val="en-US" w:eastAsia="en-US"/>
              </w:rPr>
              <w:t>ոչ</w:t>
            </w:r>
          </w:p>
        </w:tc>
        <w:tc>
          <w:tcPr>
            <w:tcW w:w="1620" w:type="dxa"/>
          </w:tcPr>
          <w:p w:rsidR="00822A28" w:rsidRDefault="00CB41BC">
            <w:pPr>
              <w:jc w:val="left"/>
            </w:pPr>
            <w:r>
              <w:rPr>
                <w:rFonts w:ascii="Sylfaen" w:eastAsia="Calibri" w:hAnsi="Sylfaen"/>
                <w:lang w:val="en-US" w:eastAsia="en-US"/>
              </w:rPr>
              <w:t>ոչ</w:t>
            </w:r>
          </w:p>
        </w:tc>
        <w:tc>
          <w:tcPr>
            <w:tcW w:w="1620" w:type="dxa"/>
          </w:tcPr>
          <w:p w:rsidR="00822A28" w:rsidRDefault="00CB41BC">
            <w:pPr>
              <w:jc w:val="left"/>
              <w:rPr>
                <w:lang w:val="hy-AM"/>
              </w:rPr>
            </w:pPr>
            <w:r>
              <w:rPr>
                <w:lang w:val="hy-AM"/>
              </w:rPr>
              <w:t>1</w:t>
            </w:r>
          </w:p>
        </w:tc>
      </w:tr>
      <w:tr w:rsidR="00822A28">
        <w:tc>
          <w:tcPr>
            <w:tcW w:w="5758" w:type="dxa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բ. ԿԶԱՊԿ ունեցող սաների բացակայությունների տարեկան միջին թիվը` օր/սան.</w:t>
            </w:r>
          </w:p>
        </w:tc>
        <w:tc>
          <w:tcPr>
            <w:tcW w:w="1640" w:type="dxa"/>
          </w:tcPr>
          <w:p w:rsidR="00822A28" w:rsidRDefault="00CB41BC">
            <w:pPr>
              <w:jc w:val="left"/>
            </w:pPr>
            <w:r>
              <w:rPr>
                <w:rFonts w:ascii="Sylfaen" w:eastAsia="Calibri" w:hAnsi="Sylfaen"/>
                <w:lang w:val="en-US" w:eastAsia="en-US"/>
              </w:rPr>
              <w:t>ոչ</w:t>
            </w:r>
          </w:p>
        </w:tc>
        <w:tc>
          <w:tcPr>
            <w:tcW w:w="1620" w:type="dxa"/>
          </w:tcPr>
          <w:p w:rsidR="00822A28" w:rsidRDefault="00CB41BC">
            <w:pPr>
              <w:jc w:val="left"/>
            </w:pPr>
            <w:r>
              <w:rPr>
                <w:rFonts w:ascii="Sylfaen" w:eastAsia="Calibri" w:hAnsi="Sylfaen"/>
                <w:lang w:val="en-US" w:eastAsia="en-US"/>
              </w:rPr>
              <w:t>ոչ</w:t>
            </w:r>
          </w:p>
        </w:tc>
        <w:tc>
          <w:tcPr>
            <w:tcW w:w="1620" w:type="dxa"/>
          </w:tcPr>
          <w:p w:rsidR="00822A28" w:rsidRDefault="00CB41BC">
            <w:pPr>
              <w:jc w:val="left"/>
              <w:rPr>
                <w:lang w:val="hy-AM"/>
              </w:rPr>
            </w:pPr>
            <w:r>
              <w:rPr>
                <w:lang w:val="hy-AM"/>
              </w:rPr>
              <w:t>73</w:t>
            </w:r>
          </w:p>
        </w:tc>
      </w:tr>
      <w:tr w:rsidR="00822A28">
        <w:trPr>
          <w:trHeight w:val="602"/>
        </w:trPr>
        <w:tc>
          <w:tcPr>
            <w:tcW w:w="5758" w:type="dxa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գ. լրացուցիչ կրթական ծրագրերում ներառվող՝ ԿԶԱՊԿ ունեցող սաների թիվը և տոկոսը.</w:t>
            </w:r>
          </w:p>
        </w:tc>
        <w:tc>
          <w:tcPr>
            <w:tcW w:w="1640" w:type="dxa"/>
          </w:tcPr>
          <w:p w:rsidR="00822A28" w:rsidRDefault="00CB41BC">
            <w:pPr>
              <w:jc w:val="left"/>
            </w:pPr>
            <w:r>
              <w:rPr>
                <w:rFonts w:ascii="Sylfaen" w:eastAsia="Calibri" w:hAnsi="Sylfaen"/>
                <w:lang w:val="en-US" w:eastAsia="en-US"/>
              </w:rPr>
              <w:t>ոչ</w:t>
            </w:r>
          </w:p>
        </w:tc>
        <w:tc>
          <w:tcPr>
            <w:tcW w:w="1620" w:type="dxa"/>
          </w:tcPr>
          <w:p w:rsidR="00822A28" w:rsidRDefault="00CB41BC">
            <w:pPr>
              <w:jc w:val="left"/>
            </w:pPr>
            <w:r>
              <w:rPr>
                <w:rFonts w:ascii="Sylfaen" w:eastAsia="Calibri" w:hAnsi="Sylfaen"/>
                <w:lang w:val="en-US" w:eastAsia="en-US"/>
              </w:rPr>
              <w:t>ոչ</w:t>
            </w:r>
          </w:p>
        </w:tc>
        <w:tc>
          <w:tcPr>
            <w:tcW w:w="1620" w:type="dxa"/>
          </w:tcPr>
          <w:p w:rsidR="00822A28" w:rsidRDefault="00CB41BC">
            <w:pPr>
              <w:jc w:val="left"/>
            </w:pPr>
            <w:r>
              <w:rPr>
                <w:rFonts w:ascii="Sylfaen" w:eastAsia="Calibri" w:hAnsi="Sylfaen"/>
                <w:lang w:val="en-US" w:eastAsia="en-US"/>
              </w:rPr>
              <w:t>0</w:t>
            </w:r>
          </w:p>
        </w:tc>
      </w:tr>
    </w:tbl>
    <w:p w:rsidR="00822A28" w:rsidRDefault="00822A28">
      <w:pPr>
        <w:rPr>
          <w:rFonts w:ascii="Sylfaen" w:hAnsi="Sylfaen"/>
          <w:lang w:val="hy-AM"/>
        </w:rPr>
      </w:pPr>
    </w:p>
    <w:p w:rsidR="00822A28" w:rsidRDefault="00822A28">
      <w:pPr>
        <w:rPr>
          <w:rFonts w:ascii="Sylfaen" w:hAnsi="Sylfaen"/>
          <w:lang w:val="hy-AM"/>
        </w:rPr>
      </w:pPr>
    </w:p>
    <w:p w:rsidR="00822A28" w:rsidRDefault="00CB41BC">
      <w:pPr>
        <w:jc w:val="center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14. ՏԵՂԵԿՈՒԹՅՈՒՆՆԵՐ  ՈՒՍՈՒՄՆԱԿԱՆ ՀԱՍՏԱՏՈՒԹՅՈՒՆՈՒՄ  ՍԵՌԵՐԻ ՀԱՐԱԲԵՐԿՑՈՒԹՅԱՆ ԵՎ ԱԶԳԱՅԻՆ ՓՈՔՐԱՄԱՍՆՈՒԹՅՈՒՆՆԵՐԻ ԵՐԵԽԱՆԵՐԻ ՎԵՐԱԲԵՐՅԱԼ</w:t>
      </w:r>
    </w:p>
    <w:p w:rsidR="00822A28" w:rsidRDefault="00822A28">
      <w:pPr>
        <w:rPr>
          <w:rFonts w:ascii="Sylfaen" w:hAnsi="Sylfaen"/>
          <w:lang w:val="hy-AM"/>
        </w:rPr>
      </w:pPr>
    </w:p>
    <w:tbl>
      <w:tblPr>
        <w:tblStyle w:val="af3"/>
        <w:tblW w:w="10530" w:type="dxa"/>
        <w:tblInd w:w="-72" w:type="dxa"/>
        <w:tblLook w:val="04A0" w:firstRow="1" w:lastRow="0" w:firstColumn="1" w:lastColumn="0" w:noHBand="0" w:noVBand="1"/>
      </w:tblPr>
      <w:tblGrid>
        <w:gridCol w:w="5000"/>
        <w:gridCol w:w="1840"/>
        <w:gridCol w:w="1890"/>
        <w:gridCol w:w="1800"/>
      </w:tblGrid>
      <w:tr w:rsidR="00822A28">
        <w:tc>
          <w:tcPr>
            <w:tcW w:w="5000" w:type="dxa"/>
          </w:tcPr>
          <w:p w:rsidR="00822A28" w:rsidRDefault="00CB41BC">
            <w:pPr>
              <w:ind w:left="630" w:hanging="630"/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Ցուցանիշ</w:t>
            </w:r>
          </w:p>
        </w:tc>
        <w:tc>
          <w:tcPr>
            <w:tcW w:w="1840" w:type="dxa"/>
          </w:tcPr>
          <w:p w:rsidR="00822A28" w:rsidRDefault="00CB41BC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202</w:t>
            </w:r>
            <w:r>
              <w:rPr>
                <w:rFonts w:ascii="Sylfaen" w:hAnsi="Sylfaen"/>
                <w:lang w:val="hy-AM"/>
              </w:rPr>
              <w:t>2</w:t>
            </w:r>
            <w:r>
              <w:rPr>
                <w:rFonts w:ascii="Sylfaen" w:hAnsi="Sylfaen"/>
              </w:rPr>
              <w:t>-202</w:t>
            </w:r>
            <w:r>
              <w:rPr>
                <w:rFonts w:ascii="Sylfaen" w:hAnsi="Sylfaen"/>
                <w:lang w:val="hy-AM"/>
              </w:rPr>
              <w:t>3ուստարի</w:t>
            </w:r>
          </w:p>
        </w:tc>
        <w:tc>
          <w:tcPr>
            <w:tcW w:w="1890" w:type="dxa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202</w:t>
            </w:r>
            <w:r>
              <w:rPr>
                <w:rFonts w:ascii="Sylfaen" w:hAnsi="Sylfaen"/>
                <w:lang w:val="hy-AM"/>
              </w:rPr>
              <w:t>3</w:t>
            </w:r>
            <w:r>
              <w:rPr>
                <w:rFonts w:ascii="Sylfaen" w:hAnsi="Sylfaen"/>
              </w:rPr>
              <w:t>-202</w:t>
            </w:r>
            <w:r>
              <w:rPr>
                <w:rFonts w:ascii="Sylfaen" w:hAnsi="Sylfaen"/>
                <w:lang w:val="hy-AM"/>
              </w:rPr>
              <w:t>4 ուստարի</w:t>
            </w:r>
          </w:p>
        </w:tc>
        <w:tc>
          <w:tcPr>
            <w:tcW w:w="1800" w:type="dxa"/>
          </w:tcPr>
          <w:p w:rsidR="00822A28" w:rsidRDefault="00CB41BC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202</w:t>
            </w:r>
            <w:r>
              <w:rPr>
                <w:rFonts w:ascii="Sylfaen" w:hAnsi="Sylfaen"/>
                <w:lang w:val="hy-AM"/>
              </w:rPr>
              <w:t>4</w:t>
            </w:r>
            <w:r>
              <w:rPr>
                <w:rFonts w:ascii="Sylfaen" w:hAnsi="Sylfaen"/>
              </w:rPr>
              <w:t>-202</w:t>
            </w:r>
            <w:r>
              <w:rPr>
                <w:rFonts w:ascii="Sylfaen" w:hAnsi="Sylfaen"/>
                <w:lang w:val="hy-AM"/>
              </w:rPr>
              <w:t>5</w:t>
            </w:r>
            <w:r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ուստարի</w:t>
            </w:r>
          </w:p>
        </w:tc>
      </w:tr>
      <w:tr w:rsidR="00822A28">
        <w:tc>
          <w:tcPr>
            <w:tcW w:w="5000" w:type="dxa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ա. սեռերի հարաբերակցությունը</w:t>
            </w:r>
          </w:p>
        </w:tc>
        <w:tc>
          <w:tcPr>
            <w:tcW w:w="1840" w:type="dxa"/>
          </w:tcPr>
          <w:p w:rsidR="00822A28" w:rsidRDefault="00CB41BC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</w:t>
            </w:r>
            <w:r>
              <w:rPr>
                <w:rFonts w:ascii="Sylfaen" w:hAnsi="Sylfaen"/>
                <w:lang w:val="hy-AM"/>
              </w:rPr>
              <w:t>9</w:t>
            </w:r>
            <w:r>
              <w:rPr>
                <w:rFonts w:ascii="Sylfaen" w:hAnsi="Sylfaen"/>
                <w:lang w:val="en-US"/>
              </w:rPr>
              <w:t xml:space="preserve"> տղա 26աղջիկ</w:t>
            </w:r>
          </w:p>
        </w:tc>
        <w:tc>
          <w:tcPr>
            <w:tcW w:w="1890" w:type="dxa"/>
          </w:tcPr>
          <w:p w:rsidR="00822A28" w:rsidRDefault="00CB41BC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</w:t>
            </w:r>
            <w:r>
              <w:rPr>
                <w:rFonts w:ascii="Sylfaen" w:hAnsi="Sylfaen"/>
                <w:lang w:val="hy-AM"/>
              </w:rPr>
              <w:t>5</w:t>
            </w:r>
            <w:r>
              <w:rPr>
                <w:rFonts w:ascii="Sylfaen" w:hAnsi="Sylfaen"/>
                <w:lang w:val="en-US"/>
              </w:rPr>
              <w:t xml:space="preserve"> տղա 2</w:t>
            </w:r>
            <w:r>
              <w:rPr>
                <w:rFonts w:ascii="Sylfaen" w:hAnsi="Sylfaen"/>
                <w:lang w:val="hy-AM"/>
              </w:rPr>
              <w:t>5</w:t>
            </w:r>
            <w:r>
              <w:rPr>
                <w:rFonts w:ascii="Sylfaen" w:hAnsi="Sylfaen"/>
                <w:lang w:val="en-US"/>
              </w:rPr>
              <w:t xml:space="preserve"> աղջիկ</w:t>
            </w:r>
          </w:p>
        </w:tc>
        <w:tc>
          <w:tcPr>
            <w:tcW w:w="1800" w:type="dxa"/>
          </w:tcPr>
          <w:p w:rsidR="00822A28" w:rsidRDefault="00CB41BC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</w:t>
            </w:r>
            <w:r>
              <w:rPr>
                <w:rFonts w:ascii="Sylfaen" w:hAnsi="Sylfaen"/>
                <w:lang w:val="hy-AM"/>
              </w:rPr>
              <w:t>4</w:t>
            </w:r>
            <w:r>
              <w:rPr>
                <w:rFonts w:ascii="Sylfaen" w:hAnsi="Sylfaen"/>
                <w:lang w:val="en-US"/>
              </w:rPr>
              <w:t xml:space="preserve"> տղա 2</w:t>
            </w:r>
            <w:r>
              <w:rPr>
                <w:rFonts w:ascii="Sylfaen" w:hAnsi="Sylfaen"/>
                <w:lang w:val="hy-AM"/>
              </w:rPr>
              <w:t>7</w:t>
            </w:r>
            <w:r>
              <w:rPr>
                <w:rFonts w:ascii="Sylfaen" w:hAnsi="Sylfaen"/>
                <w:lang w:val="en-US"/>
              </w:rPr>
              <w:t>աղջիկ</w:t>
            </w:r>
          </w:p>
        </w:tc>
      </w:tr>
      <w:tr w:rsidR="00822A28">
        <w:tc>
          <w:tcPr>
            <w:tcW w:w="5000" w:type="dxa"/>
          </w:tcPr>
          <w:p w:rsidR="00822A28" w:rsidRDefault="00CB41BC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բ. ուսումնական հաստատությունում ընդգրկված ազգային փոքրամասնությունների երեխաների թիվը և տոկոսը.</w:t>
            </w:r>
          </w:p>
        </w:tc>
        <w:tc>
          <w:tcPr>
            <w:tcW w:w="1840" w:type="dxa"/>
          </w:tcPr>
          <w:p w:rsidR="00822A28" w:rsidRDefault="00CB41BC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1890" w:type="dxa"/>
          </w:tcPr>
          <w:p w:rsidR="00822A28" w:rsidRDefault="00CB41BC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</w:t>
            </w:r>
          </w:p>
        </w:tc>
        <w:tc>
          <w:tcPr>
            <w:tcW w:w="1800" w:type="dxa"/>
          </w:tcPr>
          <w:p w:rsidR="00822A28" w:rsidRDefault="00CB41BC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1երեխա</w:t>
            </w:r>
          </w:p>
        </w:tc>
      </w:tr>
    </w:tbl>
    <w:p w:rsidR="00822A28" w:rsidRDefault="00822A28">
      <w:pPr>
        <w:rPr>
          <w:rFonts w:ascii="Sylfaen" w:hAnsi="Sylfaen"/>
          <w:lang w:val="hy-AM"/>
        </w:rPr>
      </w:pPr>
    </w:p>
    <w:p w:rsidR="00822A28" w:rsidRDefault="00822A28">
      <w:pPr>
        <w:rPr>
          <w:rFonts w:ascii="Sylfaen" w:hAnsi="Sylfaen"/>
        </w:rPr>
      </w:pPr>
    </w:p>
    <w:sectPr w:rsidR="00822A28" w:rsidSect="00822A28">
      <w:pgSz w:w="11909" w:h="16834"/>
      <w:pgMar w:top="259" w:right="1019" w:bottom="259" w:left="1080" w:header="432" w:footer="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108B" w:rsidRDefault="0035108B" w:rsidP="00822A28">
      <w:pPr>
        <w:spacing w:after="0"/>
      </w:pPr>
      <w:r>
        <w:separator/>
      </w:r>
    </w:p>
  </w:endnote>
  <w:endnote w:type="continuationSeparator" w:id="0">
    <w:p w:rsidR="0035108B" w:rsidRDefault="0035108B" w:rsidP="00822A2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Armenian">
    <w:panose1 w:val="020B0604020202020204"/>
    <w:charset w:val="00"/>
    <w:family w:val="swiss"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GHEA Grapalat">
    <w:altName w:val="Arial"/>
    <w:panose1 w:val="02000506050000020003"/>
    <w:charset w:val="00"/>
    <w:family w:val="modern"/>
    <w:pitch w:val="default"/>
    <w:sig w:usb0="00000000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108B" w:rsidRDefault="0035108B">
      <w:pPr>
        <w:spacing w:after="0"/>
      </w:pPr>
      <w:r>
        <w:separator/>
      </w:r>
    </w:p>
  </w:footnote>
  <w:footnote w:type="continuationSeparator" w:id="0">
    <w:p w:rsidR="0035108B" w:rsidRDefault="0035108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833430"/>
    <w:multiLevelType w:val="multilevel"/>
    <w:tmpl w:val="228334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B57A03"/>
    <w:multiLevelType w:val="multilevel"/>
    <w:tmpl w:val="5BB57A03"/>
    <w:lvl w:ilvl="0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78855ABA"/>
    <w:multiLevelType w:val="multilevel"/>
    <w:tmpl w:val="78855A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rawingGridVerticalSpacing w:val="136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8C4"/>
    <w:rsid w:val="000066AD"/>
    <w:rsid w:val="00026010"/>
    <w:rsid w:val="00027C33"/>
    <w:rsid w:val="00032263"/>
    <w:rsid w:val="0005063F"/>
    <w:rsid w:val="00060A5D"/>
    <w:rsid w:val="00077A84"/>
    <w:rsid w:val="000A2862"/>
    <w:rsid w:val="000B7E2E"/>
    <w:rsid w:val="000F02B5"/>
    <w:rsid w:val="00111D5C"/>
    <w:rsid w:val="0014403D"/>
    <w:rsid w:val="00161441"/>
    <w:rsid w:val="00174B16"/>
    <w:rsid w:val="001773CD"/>
    <w:rsid w:val="00187756"/>
    <w:rsid w:val="00191685"/>
    <w:rsid w:val="001A192C"/>
    <w:rsid w:val="001B5D91"/>
    <w:rsid w:val="001C55B0"/>
    <w:rsid w:val="001E78BB"/>
    <w:rsid w:val="001F4BDD"/>
    <w:rsid w:val="0020224F"/>
    <w:rsid w:val="00204712"/>
    <w:rsid w:val="002140D9"/>
    <w:rsid w:val="002207D5"/>
    <w:rsid w:val="002208FC"/>
    <w:rsid w:val="00223FB6"/>
    <w:rsid w:val="00230CBF"/>
    <w:rsid w:val="002313AD"/>
    <w:rsid w:val="0023413E"/>
    <w:rsid w:val="00243BCF"/>
    <w:rsid w:val="002521B6"/>
    <w:rsid w:val="00253919"/>
    <w:rsid w:val="00277A75"/>
    <w:rsid w:val="002B2ADA"/>
    <w:rsid w:val="002B3F8C"/>
    <w:rsid w:val="002D7FA4"/>
    <w:rsid w:val="002D7FA9"/>
    <w:rsid w:val="002E2438"/>
    <w:rsid w:val="002F1C7F"/>
    <w:rsid w:val="00302781"/>
    <w:rsid w:val="00304991"/>
    <w:rsid w:val="00305A7D"/>
    <w:rsid w:val="00337764"/>
    <w:rsid w:val="0034343A"/>
    <w:rsid w:val="0035108B"/>
    <w:rsid w:val="00357280"/>
    <w:rsid w:val="00367C29"/>
    <w:rsid w:val="00377BB3"/>
    <w:rsid w:val="00382C83"/>
    <w:rsid w:val="00395EB0"/>
    <w:rsid w:val="003B397E"/>
    <w:rsid w:val="003C7596"/>
    <w:rsid w:val="003D2BF0"/>
    <w:rsid w:val="003E5ADD"/>
    <w:rsid w:val="003E6D78"/>
    <w:rsid w:val="00406E8B"/>
    <w:rsid w:val="00410497"/>
    <w:rsid w:val="00417E90"/>
    <w:rsid w:val="00431DAE"/>
    <w:rsid w:val="00432838"/>
    <w:rsid w:val="004332C4"/>
    <w:rsid w:val="00441FDE"/>
    <w:rsid w:val="004444B5"/>
    <w:rsid w:val="0044645A"/>
    <w:rsid w:val="004558C4"/>
    <w:rsid w:val="00455B35"/>
    <w:rsid w:val="00455CF7"/>
    <w:rsid w:val="00476B9F"/>
    <w:rsid w:val="00480A43"/>
    <w:rsid w:val="00486E7A"/>
    <w:rsid w:val="004A350C"/>
    <w:rsid w:val="004B1286"/>
    <w:rsid w:val="004B4BE6"/>
    <w:rsid w:val="004D340A"/>
    <w:rsid w:val="004D693A"/>
    <w:rsid w:val="004F7870"/>
    <w:rsid w:val="00510EEC"/>
    <w:rsid w:val="00515020"/>
    <w:rsid w:val="005267E0"/>
    <w:rsid w:val="00527ABD"/>
    <w:rsid w:val="005349ED"/>
    <w:rsid w:val="00542B41"/>
    <w:rsid w:val="00563C08"/>
    <w:rsid w:val="0056534A"/>
    <w:rsid w:val="00577D54"/>
    <w:rsid w:val="005938D3"/>
    <w:rsid w:val="005955E6"/>
    <w:rsid w:val="005B35C5"/>
    <w:rsid w:val="005B36D5"/>
    <w:rsid w:val="005B41F5"/>
    <w:rsid w:val="005B6375"/>
    <w:rsid w:val="005C0A8C"/>
    <w:rsid w:val="005D0044"/>
    <w:rsid w:val="005E532E"/>
    <w:rsid w:val="005E5B62"/>
    <w:rsid w:val="005E6588"/>
    <w:rsid w:val="00605075"/>
    <w:rsid w:val="00613AC1"/>
    <w:rsid w:val="00614FB2"/>
    <w:rsid w:val="0062369B"/>
    <w:rsid w:val="00625605"/>
    <w:rsid w:val="0063650C"/>
    <w:rsid w:val="0065421A"/>
    <w:rsid w:val="00665B0A"/>
    <w:rsid w:val="0067242B"/>
    <w:rsid w:val="00686529"/>
    <w:rsid w:val="00694C18"/>
    <w:rsid w:val="006A075A"/>
    <w:rsid w:val="006A0DFB"/>
    <w:rsid w:val="006A4944"/>
    <w:rsid w:val="006B0FCD"/>
    <w:rsid w:val="006C2C5A"/>
    <w:rsid w:val="006D38B7"/>
    <w:rsid w:val="006D5DFC"/>
    <w:rsid w:val="006E5A33"/>
    <w:rsid w:val="006F728F"/>
    <w:rsid w:val="00720519"/>
    <w:rsid w:val="00721583"/>
    <w:rsid w:val="00741710"/>
    <w:rsid w:val="0077140D"/>
    <w:rsid w:val="00781368"/>
    <w:rsid w:val="00781C46"/>
    <w:rsid w:val="00794D99"/>
    <w:rsid w:val="007C7495"/>
    <w:rsid w:val="007E3BA4"/>
    <w:rsid w:val="007E438C"/>
    <w:rsid w:val="00800A57"/>
    <w:rsid w:val="00801EB2"/>
    <w:rsid w:val="00804633"/>
    <w:rsid w:val="00807854"/>
    <w:rsid w:val="0082267D"/>
    <w:rsid w:val="00822A28"/>
    <w:rsid w:val="0082488E"/>
    <w:rsid w:val="0082540D"/>
    <w:rsid w:val="00826216"/>
    <w:rsid w:val="00827032"/>
    <w:rsid w:val="00845059"/>
    <w:rsid w:val="00875010"/>
    <w:rsid w:val="00875C77"/>
    <w:rsid w:val="00884337"/>
    <w:rsid w:val="00891441"/>
    <w:rsid w:val="00892240"/>
    <w:rsid w:val="008967D1"/>
    <w:rsid w:val="008C6CAF"/>
    <w:rsid w:val="008D6C78"/>
    <w:rsid w:val="008F7193"/>
    <w:rsid w:val="009163CE"/>
    <w:rsid w:val="00927CDA"/>
    <w:rsid w:val="00942675"/>
    <w:rsid w:val="00951BD4"/>
    <w:rsid w:val="009615B1"/>
    <w:rsid w:val="009A4EAF"/>
    <w:rsid w:val="009B2849"/>
    <w:rsid w:val="009D703C"/>
    <w:rsid w:val="009E0E79"/>
    <w:rsid w:val="00A018A2"/>
    <w:rsid w:val="00A02C53"/>
    <w:rsid w:val="00A13175"/>
    <w:rsid w:val="00A262F1"/>
    <w:rsid w:val="00A41518"/>
    <w:rsid w:val="00A4734D"/>
    <w:rsid w:val="00A47B10"/>
    <w:rsid w:val="00A501AE"/>
    <w:rsid w:val="00A70675"/>
    <w:rsid w:val="00A72633"/>
    <w:rsid w:val="00A77701"/>
    <w:rsid w:val="00A84989"/>
    <w:rsid w:val="00A851D8"/>
    <w:rsid w:val="00A91863"/>
    <w:rsid w:val="00A946F8"/>
    <w:rsid w:val="00AA3103"/>
    <w:rsid w:val="00AA51F2"/>
    <w:rsid w:val="00AB4AED"/>
    <w:rsid w:val="00AC2D17"/>
    <w:rsid w:val="00AD7B93"/>
    <w:rsid w:val="00AF5026"/>
    <w:rsid w:val="00B061A6"/>
    <w:rsid w:val="00B140D0"/>
    <w:rsid w:val="00B17A4B"/>
    <w:rsid w:val="00B36ED4"/>
    <w:rsid w:val="00B5255C"/>
    <w:rsid w:val="00B62CA1"/>
    <w:rsid w:val="00B746A2"/>
    <w:rsid w:val="00B76E0A"/>
    <w:rsid w:val="00B83D19"/>
    <w:rsid w:val="00BC18C2"/>
    <w:rsid w:val="00BC5A04"/>
    <w:rsid w:val="00BF360B"/>
    <w:rsid w:val="00C0172B"/>
    <w:rsid w:val="00C0564C"/>
    <w:rsid w:val="00C06489"/>
    <w:rsid w:val="00C11DA9"/>
    <w:rsid w:val="00C2518C"/>
    <w:rsid w:val="00C46337"/>
    <w:rsid w:val="00C5592D"/>
    <w:rsid w:val="00C6161A"/>
    <w:rsid w:val="00C6167F"/>
    <w:rsid w:val="00C61FE1"/>
    <w:rsid w:val="00C951EA"/>
    <w:rsid w:val="00CB41BC"/>
    <w:rsid w:val="00CB72B6"/>
    <w:rsid w:val="00CC28E2"/>
    <w:rsid w:val="00CC6D10"/>
    <w:rsid w:val="00CD4542"/>
    <w:rsid w:val="00CF0993"/>
    <w:rsid w:val="00CF1B86"/>
    <w:rsid w:val="00CF60E0"/>
    <w:rsid w:val="00D16DCE"/>
    <w:rsid w:val="00D306CA"/>
    <w:rsid w:val="00D37642"/>
    <w:rsid w:val="00D53266"/>
    <w:rsid w:val="00D70462"/>
    <w:rsid w:val="00D74681"/>
    <w:rsid w:val="00D76519"/>
    <w:rsid w:val="00D777D4"/>
    <w:rsid w:val="00D77A20"/>
    <w:rsid w:val="00D86327"/>
    <w:rsid w:val="00DB3EAC"/>
    <w:rsid w:val="00DC17DD"/>
    <w:rsid w:val="00DC1C3E"/>
    <w:rsid w:val="00DC46B5"/>
    <w:rsid w:val="00E001C3"/>
    <w:rsid w:val="00E02D5E"/>
    <w:rsid w:val="00E0795D"/>
    <w:rsid w:val="00E155EC"/>
    <w:rsid w:val="00E20953"/>
    <w:rsid w:val="00E4104F"/>
    <w:rsid w:val="00E44C1C"/>
    <w:rsid w:val="00E55A16"/>
    <w:rsid w:val="00E726A1"/>
    <w:rsid w:val="00E7289C"/>
    <w:rsid w:val="00E85129"/>
    <w:rsid w:val="00EB2DC4"/>
    <w:rsid w:val="00ED1347"/>
    <w:rsid w:val="00ED4AB9"/>
    <w:rsid w:val="00EE7C10"/>
    <w:rsid w:val="00EF52DC"/>
    <w:rsid w:val="00F07E70"/>
    <w:rsid w:val="00F34B37"/>
    <w:rsid w:val="00F45F26"/>
    <w:rsid w:val="00F53238"/>
    <w:rsid w:val="00F53380"/>
    <w:rsid w:val="00F5730E"/>
    <w:rsid w:val="00F604A5"/>
    <w:rsid w:val="00F67853"/>
    <w:rsid w:val="00F7019A"/>
    <w:rsid w:val="00F83019"/>
    <w:rsid w:val="00F83B40"/>
    <w:rsid w:val="00F84E93"/>
    <w:rsid w:val="00F8722A"/>
    <w:rsid w:val="00FD3445"/>
    <w:rsid w:val="00FD658A"/>
    <w:rsid w:val="00FE0C34"/>
    <w:rsid w:val="00FE6757"/>
    <w:rsid w:val="00FE6BE3"/>
    <w:rsid w:val="00FF3608"/>
    <w:rsid w:val="00FF4AA7"/>
    <w:rsid w:val="00FF6435"/>
    <w:rsid w:val="00FF64CD"/>
    <w:rsid w:val="0AF02353"/>
    <w:rsid w:val="148172D2"/>
    <w:rsid w:val="18BC3191"/>
    <w:rsid w:val="25787BDF"/>
    <w:rsid w:val="29D93621"/>
    <w:rsid w:val="2AEA4238"/>
    <w:rsid w:val="2E9D4AA2"/>
    <w:rsid w:val="48F40758"/>
    <w:rsid w:val="4CA76A89"/>
    <w:rsid w:val="51167E02"/>
    <w:rsid w:val="77946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4317EB27-9557-460B-8324-94A5B09CC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2A28"/>
    <w:pPr>
      <w:spacing w:after="24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4">
    <w:name w:val="heading 4"/>
    <w:basedOn w:val="a"/>
    <w:next w:val="a"/>
    <w:link w:val="40"/>
    <w:semiHidden/>
    <w:unhideWhenUsed/>
    <w:qFormat/>
    <w:rsid w:val="00822A28"/>
    <w:pPr>
      <w:keepNext/>
      <w:spacing w:after="0"/>
      <w:jc w:val="center"/>
      <w:outlineLvl w:val="3"/>
    </w:pPr>
    <w:rPr>
      <w:rFonts w:ascii="Arial Armenian" w:hAnsi="Arial Armenian"/>
      <w:b/>
      <w:sz w:val="23"/>
      <w:szCs w:val="20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uiPriority w:val="99"/>
    <w:semiHidden/>
    <w:unhideWhenUsed/>
    <w:qFormat/>
    <w:rsid w:val="00822A28"/>
    <w:rPr>
      <w:vertAlign w:val="superscript"/>
    </w:rPr>
  </w:style>
  <w:style w:type="character" w:styleId="a4">
    <w:name w:val="annotation reference"/>
    <w:basedOn w:val="a0"/>
    <w:uiPriority w:val="99"/>
    <w:semiHidden/>
    <w:unhideWhenUsed/>
    <w:qFormat/>
    <w:rsid w:val="00822A28"/>
    <w:rPr>
      <w:sz w:val="16"/>
      <w:szCs w:val="16"/>
    </w:rPr>
  </w:style>
  <w:style w:type="character" w:styleId="a5">
    <w:name w:val="Strong"/>
    <w:basedOn w:val="a0"/>
    <w:uiPriority w:val="22"/>
    <w:qFormat/>
    <w:rsid w:val="00822A2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qFormat/>
    <w:rsid w:val="00822A28"/>
    <w:pPr>
      <w:spacing w:after="0"/>
    </w:pPr>
    <w:rPr>
      <w:rFonts w:ascii="Segoe UI" w:hAnsi="Segoe UI" w:cs="Segoe UI"/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qFormat/>
    <w:rsid w:val="00822A28"/>
    <w:pPr>
      <w:spacing w:after="160"/>
      <w:jc w:val="left"/>
    </w:pPr>
    <w:rPr>
      <w:rFonts w:asciiTheme="minorHAnsi" w:eastAsiaTheme="minorHAnsi" w:hAnsiTheme="minorHAnsi" w:cstheme="minorBidi"/>
      <w:sz w:val="20"/>
      <w:szCs w:val="20"/>
      <w:lang w:val="en-US" w:eastAsia="en-US"/>
    </w:rPr>
  </w:style>
  <w:style w:type="paragraph" w:styleId="aa">
    <w:name w:val="annotation subject"/>
    <w:basedOn w:val="a8"/>
    <w:next w:val="a8"/>
    <w:link w:val="ab"/>
    <w:uiPriority w:val="99"/>
    <w:semiHidden/>
    <w:unhideWhenUsed/>
    <w:qFormat/>
    <w:rsid w:val="00822A28"/>
    <w:pPr>
      <w:spacing w:after="240"/>
      <w:jc w:val="both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styleId="ac">
    <w:name w:val="footnote text"/>
    <w:basedOn w:val="a"/>
    <w:link w:val="ad"/>
    <w:uiPriority w:val="99"/>
    <w:semiHidden/>
    <w:unhideWhenUsed/>
    <w:qFormat/>
    <w:rsid w:val="00822A28"/>
    <w:pPr>
      <w:spacing w:after="0"/>
      <w:jc w:val="left"/>
    </w:pPr>
    <w:rPr>
      <w:rFonts w:asciiTheme="minorHAnsi" w:eastAsiaTheme="minorHAnsi" w:hAnsiTheme="minorHAnsi" w:cstheme="minorBidi"/>
      <w:sz w:val="20"/>
      <w:szCs w:val="20"/>
      <w:lang w:val="en-US" w:eastAsia="en-US"/>
    </w:rPr>
  </w:style>
  <w:style w:type="paragraph" w:styleId="ae">
    <w:name w:val="header"/>
    <w:basedOn w:val="a"/>
    <w:link w:val="af"/>
    <w:uiPriority w:val="99"/>
    <w:unhideWhenUsed/>
    <w:qFormat/>
    <w:rsid w:val="00822A28"/>
    <w:pPr>
      <w:tabs>
        <w:tab w:val="center" w:pos="4680"/>
        <w:tab w:val="right" w:pos="9360"/>
      </w:tabs>
      <w:spacing w:after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af0">
    <w:name w:val="footer"/>
    <w:basedOn w:val="a"/>
    <w:link w:val="af1"/>
    <w:uiPriority w:val="99"/>
    <w:unhideWhenUsed/>
    <w:qFormat/>
    <w:rsid w:val="00822A28"/>
    <w:pPr>
      <w:tabs>
        <w:tab w:val="center" w:pos="4680"/>
        <w:tab w:val="right" w:pos="9360"/>
      </w:tabs>
      <w:spacing w:after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af2">
    <w:name w:val="Normal (Web)"/>
    <w:basedOn w:val="a"/>
    <w:uiPriority w:val="99"/>
    <w:semiHidden/>
    <w:unhideWhenUsed/>
    <w:qFormat/>
    <w:rsid w:val="00822A28"/>
    <w:pPr>
      <w:spacing w:before="100" w:beforeAutospacing="1" w:after="100" w:afterAutospacing="1"/>
      <w:jc w:val="left"/>
    </w:pPr>
    <w:rPr>
      <w:lang w:val="en-US" w:eastAsia="en-US"/>
    </w:rPr>
  </w:style>
  <w:style w:type="table" w:styleId="af3">
    <w:name w:val="Table Grid"/>
    <w:basedOn w:val="a1"/>
    <w:uiPriority w:val="39"/>
    <w:qFormat/>
    <w:rsid w:val="00822A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semiHidden/>
    <w:qFormat/>
    <w:rsid w:val="00822A28"/>
    <w:rPr>
      <w:rFonts w:ascii="Arial Armenian" w:eastAsia="Times New Roman" w:hAnsi="Arial Armenian" w:cs="Times New Roman"/>
      <w:b/>
      <w:sz w:val="23"/>
      <w:szCs w:val="20"/>
      <w:lang w:val="en-GB" w:eastAsia="ru-RU"/>
    </w:rPr>
  </w:style>
  <w:style w:type="character" w:customStyle="1" w:styleId="af">
    <w:name w:val="Верхний колонтитул Знак"/>
    <w:basedOn w:val="a0"/>
    <w:link w:val="ae"/>
    <w:uiPriority w:val="99"/>
    <w:qFormat/>
    <w:rsid w:val="00822A28"/>
  </w:style>
  <w:style w:type="character" w:customStyle="1" w:styleId="af1">
    <w:name w:val="Нижний колонтитул Знак"/>
    <w:basedOn w:val="a0"/>
    <w:link w:val="af0"/>
    <w:uiPriority w:val="99"/>
    <w:qFormat/>
    <w:rsid w:val="00822A28"/>
  </w:style>
  <w:style w:type="paragraph" w:styleId="af4">
    <w:name w:val="List Paragraph"/>
    <w:basedOn w:val="a"/>
    <w:uiPriority w:val="34"/>
    <w:qFormat/>
    <w:rsid w:val="00822A28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d">
    <w:name w:val="Текст сноски Знак"/>
    <w:basedOn w:val="a0"/>
    <w:link w:val="ac"/>
    <w:uiPriority w:val="99"/>
    <w:semiHidden/>
    <w:qFormat/>
    <w:rsid w:val="00822A28"/>
    <w:rPr>
      <w:sz w:val="20"/>
      <w:szCs w:val="20"/>
    </w:rPr>
  </w:style>
  <w:style w:type="table" w:customStyle="1" w:styleId="TableGrid1">
    <w:name w:val="Table Grid1"/>
    <w:basedOn w:val="a1"/>
    <w:uiPriority w:val="39"/>
    <w:qFormat/>
    <w:rsid w:val="00822A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a1"/>
    <w:uiPriority w:val="39"/>
    <w:qFormat/>
    <w:rsid w:val="00822A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1"/>
    <w:uiPriority w:val="39"/>
    <w:qFormat/>
    <w:rsid w:val="00822A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a1"/>
    <w:uiPriority w:val="39"/>
    <w:qFormat/>
    <w:rsid w:val="00822A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1"/>
    <w:uiPriority w:val="39"/>
    <w:qFormat/>
    <w:rsid w:val="00822A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Текст примечания Знак"/>
    <w:basedOn w:val="a0"/>
    <w:link w:val="a8"/>
    <w:uiPriority w:val="99"/>
    <w:semiHidden/>
    <w:qFormat/>
    <w:rsid w:val="00822A28"/>
    <w:rPr>
      <w:sz w:val="20"/>
      <w:szCs w:val="20"/>
    </w:rPr>
  </w:style>
  <w:style w:type="character" w:customStyle="1" w:styleId="a7">
    <w:name w:val="Текст выноски Знак"/>
    <w:basedOn w:val="a0"/>
    <w:link w:val="a6"/>
    <w:uiPriority w:val="99"/>
    <w:semiHidden/>
    <w:qFormat/>
    <w:rsid w:val="00822A28"/>
    <w:rPr>
      <w:rFonts w:ascii="Segoe UI" w:eastAsia="Times New Roman" w:hAnsi="Segoe UI" w:cs="Segoe UI"/>
      <w:sz w:val="18"/>
      <w:szCs w:val="18"/>
      <w:lang w:val="ru-RU" w:eastAsia="ru-RU"/>
    </w:rPr>
  </w:style>
  <w:style w:type="character" w:customStyle="1" w:styleId="ab">
    <w:name w:val="Тема примечания Знак"/>
    <w:basedOn w:val="a9"/>
    <w:link w:val="aa"/>
    <w:uiPriority w:val="99"/>
    <w:semiHidden/>
    <w:qFormat/>
    <w:rsid w:val="00822A28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numbering" Target="numbering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0EC7669-51A5-4513-B5C7-B358241C2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6160</Words>
  <Characters>35116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Թեհմինե</dc:creator>
  <cp:keywords>https:/mul2-edu.gov.am/tasks/1065710/oneclick/hraman.docx?token=d164dcc92e2e7396c98da8ae8b17ca91</cp:keywords>
  <cp:lastModifiedBy>User</cp:lastModifiedBy>
  <cp:revision>3</cp:revision>
  <dcterms:created xsi:type="dcterms:W3CDTF">2025-09-22T05:17:00Z</dcterms:created>
  <dcterms:modified xsi:type="dcterms:W3CDTF">2025-09-22T05:17:00Z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BFBE9BEF9AB9471DA9F250FD1F13E5BB_12</vt:lpwstr>
  </property>
</Properties>
</file>